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23" w:rsidRPr="007358CF" w:rsidRDefault="00E6312F" w:rsidP="009602B7">
      <w:pPr>
        <w:pStyle w:val="a4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358C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10887075" cy="1952625"/>
            <wp:effectExtent l="19050" t="0" r="9525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623" w:rsidRPr="007358CF" w:rsidRDefault="00B57623" w:rsidP="009602B7">
      <w:pPr>
        <w:pStyle w:val="a4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57623" w:rsidRPr="007358CF" w:rsidRDefault="00B57623" w:rsidP="009602B7">
      <w:pPr>
        <w:pStyle w:val="a4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57623" w:rsidRPr="007358CF" w:rsidRDefault="00B57623" w:rsidP="009602B7">
      <w:pPr>
        <w:pStyle w:val="a4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6312F" w:rsidRPr="007358CF" w:rsidRDefault="00E6312F" w:rsidP="00C7623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65BDD" w:rsidRPr="007358CF" w:rsidRDefault="00D65BDD" w:rsidP="00C7623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358CF" w:rsidRPr="00F950BA" w:rsidRDefault="007358CF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45" w:rsidRPr="00F950BA" w:rsidRDefault="0094012E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>» является сетевой организацией, осуществляющей передачу электрической энергии по сетям НН и СН</w:t>
      </w:r>
      <w:proofErr w:type="gramStart"/>
      <w:r w:rsidRPr="00F95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34768" w:rsidRPr="00F950BA">
        <w:rPr>
          <w:rFonts w:ascii="Times New Roman" w:hAnsi="Times New Roman" w:cs="Times New Roman"/>
          <w:sz w:val="28"/>
          <w:szCs w:val="28"/>
        </w:rPr>
        <w:t xml:space="preserve"> в </w:t>
      </w:r>
      <w:r w:rsidR="00534768"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г. Липецке, </w:t>
      </w:r>
      <w:proofErr w:type="spellStart"/>
      <w:r w:rsidR="00534768" w:rsidRPr="00F950BA">
        <w:rPr>
          <w:rFonts w:ascii="Times New Roman" w:hAnsi="Times New Roman" w:cs="Times New Roman"/>
          <w:b/>
          <w:i/>
          <w:sz w:val="28"/>
          <w:szCs w:val="28"/>
        </w:rPr>
        <w:t>р-он</w:t>
      </w:r>
      <w:proofErr w:type="spellEnd"/>
      <w:r w:rsidR="00534768"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50BA">
        <w:rPr>
          <w:rFonts w:ascii="Times New Roman" w:hAnsi="Times New Roman" w:cs="Times New Roman"/>
          <w:b/>
          <w:i/>
          <w:sz w:val="28"/>
          <w:szCs w:val="28"/>
        </w:rPr>
        <w:t>Цемзавода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. Передаваемая электроэнергия соответствует стандартам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2-ой категории надежности (ГОСТ 13109-97)</w:t>
      </w:r>
      <w:r w:rsidRPr="00F950BA">
        <w:rPr>
          <w:rFonts w:ascii="Times New Roman" w:hAnsi="Times New Roman" w:cs="Times New Roman"/>
          <w:sz w:val="28"/>
          <w:szCs w:val="28"/>
        </w:rPr>
        <w:t>.</w:t>
      </w:r>
    </w:p>
    <w:p w:rsidR="00833FEB" w:rsidRPr="00F950BA" w:rsidRDefault="00534768" w:rsidP="0053476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>На 201</w:t>
      </w:r>
      <w:r w:rsidR="003A0DC3">
        <w:rPr>
          <w:rFonts w:ascii="Times New Roman" w:hAnsi="Times New Roman" w:cs="Times New Roman"/>
          <w:sz w:val="28"/>
          <w:szCs w:val="28"/>
        </w:rPr>
        <w:t>4</w:t>
      </w:r>
      <w:r w:rsidRPr="00F950BA">
        <w:rPr>
          <w:rFonts w:ascii="Times New Roman" w:hAnsi="Times New Roman" w:cs="Times New Roman"/>
          <w:sz w:val="28"/>
          <w:szCs w:val="28"/>
        </w:rPr>
        <w:t xml:space="preserve"> год для ЗАО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» </w:t>
      </w:r>
      <w:r w:rsidR="00354D01" w:rsidRPr="00F950BA">
        <w:rPr>
          <w:rFonts w:ascii="Times New Roman" w:hAnsi="Times New Roman" w:cs="Times New Roman"/>
          <w:sz w:val="28"/>
          <w:szCs w:val="28"/>
        </w:rPr>
        <w:t xml:space="preserve">Управлением энергетики, тарифов и ЖКХ по Липецкой области </w:t>
      </w:r>
      <w:r w:rsidRPr="00F950BA">
        <w:rPr>
          <w:rFonts w:ascii="Times New Roman" w:hAnsi="Times New Roman" w:cs="Times New Roman"/>
          <w:sz w:val="28"/>
          <w:szCs w:val="28"/>
        </w:rPr>
        <w:t>установлен индивидуальный тариф на услуги по передаче электрической энергии для взаиморасчетов с филиалом ОАО «МРСК Центра» –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Липецкэнерго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>» (Таблица 1).</w:t>
      </w:r>
    </w:p>
    <w:p w:rsidR="009602B7" w:rsidRPr="00F950BA" w:rsidRDefault="009602B7" w:rsidP="002E116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346"/>
        <w:tblW w:w="15842" w:type="dxa"/>
        <w:tblLayout w:type="fixed"/>
        <w:tblLook w:val="04A0"/>
      </w:tblPr>
      <w:tblGrid>
        <w:gridCol w:w="675"/>
        <w:gridCol w:w="1985"/>
        <w:gridCol w:w="2410"/>
        <w:gridCol w:w="2126"/>
        <w:gridCol w:w="1984"/>
        <w:gridCol w:w="2552"/>
        <w:gridCol w:w="1984"/>
        <w:gridCol w:w="2126"/>
      </w:tblGrid>
      <w:tr w:rsidR="00833FEB" w:rsidRPr="00F950BA" w:rsidTr="003A0DC3">
        <w:tc>
          <w:tcPr>
            <w:tcW w:w="675" w:type="dxa"/>
            <w:vMerge w:val="restart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  <w:gridSpan w:val="2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84" w:type="dxa"/>
            <w:vMerge w:val="restart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2552" w:type="dxa"/>
            <w:vMerge w:val="restart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</w:t>
            </w:r>
          </w:p>
        </w:tc>
        <w:tc>
          <w:tcPr>
            <w:tcW w:w="1984" w:type="dxa"/>
            <w:vMerge w:val="restart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Номер и дата постановления</w:t>
            </w:r>
          </w:p>
        </w:tc>
        <w:tc>
          <w:tcPr>
            <w:tcW w:w="2126" w:type="dxa"/>
            <w:vMerge w:val="restart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</w:tc>
      </w:tr>
      <w:tr w:rsidR="00833FEB" w:rsidRPr="00F950BA" w:rsidTr="003A0DC3">
        <w:tc>
          <w:tcPr>
            <w:tcW w:w="675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6" w:type="dxa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84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EB" w:rsidRPr="00F950BA" w:rsidTr="003A0DC3">
        <w:tc>
          <w:tcPr>
            <w:tcW w:w="675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МВт-мес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2126" w:type="dxa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Руб./МВт-ч</w:t>
            </w:r>
          </w:p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984" w:type="dxa"/>
            <w:vAlign w:val="center"/>
          </w:tcPr>
          <w:p w:rsidR="00833FEB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Руб./МВт-ч </w:t>
            </w:r>
          </w:p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2552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EB" w:rsidRPr="00F950BA" w:rsidTr="003A0DC3">
        <w:tc>
          <w:tcPr>
            <w:tcW w:w="675" w:type="dxa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33FEB" w:rsidRPr="00F950BA" w:rsidRDefault="00833FEB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Липецкцемент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833FEB" w:rsidRPr="00F950BA" w:rsidRDefault="003A0DC3" w:rsidP="00833F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21475</w:t>
            </w:r>
            <w:r w:rsidR="00833FEB" w:rsidRPr="00F95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33FEB" w:rsidRPr="00F950BA" w:rsidRDefault="003A0DC3" w:rsidP="003A0D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FEB" w:rsidRPr="00F95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center"/>
          </w:tcPr>
          <w:p w:rsidR="00833FEB" w:rsidRPr="00F950BA" w:rsidRDefault="00833FEB" w:rsidP="003A0D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0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33FEB" w:rsidRPr="00F950BA" w:rsidRDefault="003A0DC3" w:rsidP="003A0D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энергетики и тарифов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EB" w:rsidRPr="00F950BA">
              <w:rPr>
                <w:rFonts w:ascii="Times New Roman" w:hAnsi="Times New Roman" w:cs="Times New Roman"/>
                <w:sz w:val="24"/>
                <w:szCs w:val="24"/>
              </w:rPr>
              <w:t>Липецкой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833FEB" w:rsidRPr="00F950BA" w:rsidRDefault="00237E2B" w:rsidP="003A0D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0DC3">
              <w:rPr>
                <w:rFonts w:ascii="Times New Roman" w:hAnsi="Times New Roman" w:cs="Times New Roman"/>
                <w:sz w:val="24"/>
                <w:szCs w:val="24"/>
              </w:rPr>
              <w:t>56/4 от 20.12.2013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833FEB" w:rsidRPr="00F950BA" w:rsidRDefault="00237E2B" w:rsidP="003A0D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2B">
              <w:rPr>
                <w:rFonts w:ascii="Times New Roman" w:hAnsi="Times New Roman" w:cs="Times New Roman"/>
                <w:sz w:val="24"/>
                <w:szCs w:val="24"/>
              </w:rPr>
              <w:t>"Липецкая газета", N 2</w:t>
            </w:r>
            <w:r w:rsidR="003A0D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37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D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7E2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A0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33FEB" w:rsidRPr="00F950BA" w:rsidRDefault="00833FEB" w:rsidP="00833FEB">
      <w:pPr>
        <w:pStyle w:val="a4"/>
        <w:spacing w:line="276" w:lineRule="auto"/>
        <w:ind w:left="14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Таблица 1</w:t>
      </w:r>
    </w:p>
    <w:p w:rsidR="00B57623" w:rsidRPr="00F950BA" w:rsidRDefault="00B57623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623" w:rsidRPr="00F950BA" w:rsidRDefault="00B57623" w:rsidP="00E6312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717" w:rsidRPr="00F950BA" w:rsidRDefault="009A4717" w:rsidP="0068564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1C" w:rsidRPr="00F950BA" w:rsidRDefault="00D9761C" w:rsidP="0068564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0"/>
        <w:gridCol w:w="992"/>
        <w:gridCol w:w="851"/>
        <w:gridCol w:w="850"/>
        <w:gridCol w:w="1134"/>
        <w:gridCol w:w="992"/>
      </w:tblGrid>
      <w:tr w:rsidR="00D9761C" w:rsidRPr="00F950BA" w:rsidTr="00833FEB">
        <w:trPr>
          <w:trHeight w:val="559"/>
        </w:trPr>
        <w:tc>
          <w:tcPr>
            <w:tcW w:w="11198" w:type="dxa"/>
            <w:gridSpan w:val="7"/>
            <w:vAlign w:val="center"/>
          </w:tcPr>
          <w:p w:rsidR="00D9761C" w:rsidRPr="00F950BA" w:rsidRDefault="00D9761C" w:rsidP="00D97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Баланс электрической энергии по сетям</w:t>
            </w:r>
            <w:r w:rsidR="00DF712D" w:rsidRPr="00F9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0BA">
              <w:rPr>
                <w:rFonts w:ascii="Times New Roman" w:hAnsi="Times New Roman" w:cs="Times New Roman"/>
                <w:b/>
                <w:sz w:val="24"/>
                <w:szCs w:val="24"/>
              </w:rPr>
              <w:t>ВН, СН</w:t>
            </w:r>
            <w:proofErr w:type="gramStart"/>
            <w:r w:rsidRPr="00F95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950BA">
              <w:rPr>
                <w:rFonts w:ascii="Times New Roman" w:hAnsi="Times New Roman" w:cs="Times New Roman"/>
                <w:b/>
                <w:sz w:val="24"/>
                <w:szCs w:val="24"/>
              </w:rPr>
              <w:t>, СН2, и НН ЗАО "</w:t>
            </w:r>
            <w:proofErr w:type="spellStart"/>
            <w:r w:rsidRPr="00F950BA">
              <w:rPr>
                <w:rFonts w:ascii="Times New Roman" w:hAnsi="Times New Roman" w:cs="Times New Roman"/>
                <w:b/>
                <w:sz w:val="24"/>
                <w:szCs w:val="24"/>
              </w:rPr>
              <w:t>Липецкцемент</w:t>
            </w:r>
            <w:proofErr w:type="spellEnd"/>
            <w:r w:rsidRPr="00F950B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1F162B" w:rsidRPr="00F950BA" w:rsidTr="00833FEB">
        <w:trPr>
          <w:trHeight w:val="237"/>
        </w:trPr>
        <w:tc>
          <w:tcPr>
            <w:tcW w:w="709" w:type="dxa"/>
            <w:vMerge w:val="restart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№ п.п.</w:t>
            </w:r>
            <w:r w:rsidR="003A0715" w:rsidRPr="00F950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</w:t>
            </w:r>
          </w:p>
        </w:tc>
        <w:tc>
          <w:tcPr>
            <w:tcW w:w="5670" w:type="dxa"/>
            <w:vMerge w:val="restart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Показатели</w:t>
            </w:r>
          </w:p>
        </w:tc>
        <w:tc>
          <w:tcPr>
            <w:tcW w:w="4819" w:type="dxa"/>
            <w:gridSpan w:val="5"/>
            <w:vAlign w:val="center"/>
          </w:tcPr>
          <w:p w:rsidR="001F162B" w:rsidRPr="00F950BA" w:rsidRDefault="001F162B" w:rsidP="003A0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201</w:t>
            </w:r>
            <w:r w:rsidR="003A0DC3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Merge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ВН</w:t>
            </w: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СН</w:t>
            </w:r>
            <w:proofErr w:type="gramStart"/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СН</w:t>
            </w:r>
            <w:proofErr w:type="gramStart"/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НН</w:t>
            </w:r>
          </w:p>
        </w:tc>
      </w:tr>
      <w:tr w:rsidR="00DF712D" w:rsidRPr="00F950BA" w:rsidTr="00833FEB">
        <w:trPr>
          <w:trHeight w:val="266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Поступление </w:t>
            </w:r>
            <w:proofErr w:type="spellStart"/>
            <w:r w:rsidRPr="00F950BA">
              <w:rPr>
                <w:rFonts w:eastAsiaTheme="minorHAnsi"/>
                <w:color w:val="000000"/>
                <w:lang w:eastAsia="en-US"/>
              </w:rPr>
              <w:t>эл</w:t>
            </w: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.э</w:t>
            </w:r>
            <w:proofErr w:type="gramEnd"/>
            <w:r w:rsidRPr="00F950BA">
              <w:rPr>
                <w:rFonts w:eastAsiaTheme="minorHAnsi"/>
                <w:color w:val="000000"/>
                <w:lang w:eastAsia="en-US"/>
              </w:rPr>
              <w:t>нергии</w:t>
            </w:r>
            <w:proofErr w:type="spellEnd"/>
            <w:r w:rsidRPr="00F950BA">
              <w:rPr>
                <w:rFonts w:eastAsiaTheme="minorHAnsi"/>
                <w:color w:val="000000"/>
                <w:lang w:eastAsia="en-US"/>
              </w:rPr>
              <w:t xml:space="preserve"> в сеть , ВСЕГО </w:t>
            </w:r>
          </w:p>
        </w:tc>
        <w:tc>
          <w:tcPr>
            <w:tcW w:w="992" w:type="dxa"/>
            <w:vAlign w:val="center"/>
          </w:tcPr>
          <w:p w:rsidR="001F162B" w:rsidRPr="00F950BA" w:rsidRDefault="00476ADF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364DF9">
              <w:rPr>
                <w:rFonts w:eastAsiaTheme="minorHAnsi"/>
                <w:color w:val="000000"/>
                <w:lang w:eastAsia="en-US"/>
              </w:rPr>
              <w:t>85</w:t>
            </w:r>
            <w:r w:rsidR="001F162B" w:rsidRPr="00F950BA">
              <w:rPr>
                <w:rFonts w:eastAsiaTheme="minorHAnsi"/>
                <w:color w:val="000000"/>
                <w:lang w:eastAsia="en-US"/>
              </w:rPr>
              <w:t>.</w:t>
            </w:r>
            <w:r w:rsidR="00364DF9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1134" w:type="dxa"/>
            <w:vAlign w:val="center"/>
          </w:tcPr>
          <w:p w:rsidR="001F162B" w:rsidRPr="00F950BA" w:rsidRDefault="00F57B43" w:rsidP="00F57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185.895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0.1</w:t>
            </w:r>
            <w:r w:rsidR="00476ADF">
              <w:rPr>
                <w:rFonts w:eastAsiaTheme="minorHAnsi"/>
                <w:color w:val="000000"/>
                <w:lang w:eastAsia="en-US"/>
              </w:rPr>
              <w:t>0</w:t>
            </w:r>
            <w:r w:rsidR="00364DF9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из смежной сети, всего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0.1</w:t>
            </w:r>
            <w:r w:rsidR="00476ADF">
              <w:rPr>
                <w:rFonts w:eastAsiaTheme="minorHAnsi"/>
                <w:color w:val="000000"/>
                <w:lang w:eastAsia="en-US"/>
              </w:rPr>
              <w:t>0</w:t>
            </w:r>
            <w:r w:rsidR="00364DF9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    в том числе из сети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МСК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ВН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СН</w:t>
            </w: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СН</w:t>
            </w: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1F162B" w:rsidRPr="00F950BA" w:rsidRDefault="001F162B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0.1</w:t>
            </w:r>
            <w:r w:rsidR="00476ADF">
              <w:rPr>
                <w:rFonts w:eastAsiaTheme="minorHAnsi"/>
                <w:color w:val="000000"/>
                <w:lang w:eastAsia="en-US"/>
              </w:rPr>
              <w:t>0</w:t>
            </w:r>
            <w:r w:rsidR="00364DF9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476ADF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0.10</w:t>
            </w:r>
            <w:r w:rsidR="00364DF9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от электростанций ПЭ 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503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1.3.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от других поставщиков (в т.ч. с оптового рынка)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536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1.4.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поступление </w:t>
            </w:r>
            <w:proofErr w:type="spellStart"/>
            <w:r w:rsidRPr="00F950BA">
              <w:rPr>
                <w:rFonts w:eastAsiaTheme="minorHAnsi"/>
                <w:color w:val="000000"/>
                <w:lang w:eastAsia="en-US"/>
              </w:rPr>
              <w:t>эл</w:t>
            </w:r>
            <w:proofErr w:type="spellEnd"/>
            <w:r w:rsidRPr="00F950BA">
              <w:rPr>
                <w:rFonts w:eastAsiaTheme="minorHAnsi"/>
                <w:color w:val="000000"/>
                <w:lang w:eastAsia="en-US"/>
              </w:rPr>
              <w:t xml:space="preserve">. энергии от других организаций </w:t>
            </w:r>
          </w:p>
        </w:tc>
        <w:tc>
          <w:tcPr>
            <w:tcW w:w="992" w:type="dxa"/>
            <w:vAlign w:val="center"/>
          </w:tcPr>
          <w:p w:rsidR="001F162B" w:rsidRPr="00F950BA" w:rsidRDefault="00476ADF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364DF9">
              <w:rPr>
                <w:rFonts w:eastAsiaTheme="minorHAnsi"/>
                <w:color w:val="000000"/>
                <w:lang w:eastAsia="en-US"/>
              </w:rPr>
              <w:t>85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 w:rsidR="00364DF9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F57B43" w:rsidP="00F57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185.895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Потери электроэнергии в сети </w:t>
            </w:r>
          </w:p>
        </w:tc>
        <w:tc>
          <w:tcPr>
            <w:tcW w:w="992" w:type="dxa"/>
            <w:vAlign w:val="center"/>
          </w:tcPr>
          <w:p w:rsidR="001F162B" w:rsidRPr="00F950BA" w:rsidRDefault="00476ADF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1F162B" w:rsidRPr="00F950B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="00364DF9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1134" w:type="dxa"/>
            <w:vAlign w:val="center"/>
          </w:tcPr>
          <w:p w:rsidR="001F162B" w:rsidRPr="00F950BA" w:rsidRDefault="001F162B" w:rsidP="00F57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1.5</w:t>
            </w:r>
            <w:r w:rsidR="00F57B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  <w:r w:rsidR="00476ADF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то же в % (п.1.1/п.1.3)</w:t>
            </w:r>
          </w:p>
        </w:tc>
        <w:tc>
          <w:tcPr>
            <w:tcW w:w="992" w:type="dxa"/>
            <w:vAlign w:val="center"/>
          </w:tcPr>
          <w:p w:rsidR="001F162B" w:rsidRPr="00F950BA" w:rsidRDefault="00476ADF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="001F162B" w:rsidRPr="00F950B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815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0.814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1.898</w:t>
            </w:r>
          </w:p>
        </w:tc>
      </w:tr>
      <w:tr w:rsidR="00DF712D" w:rsidRPr="00F950BA" w:rsidTr="00833FEB">
        <w:trPr>
          <w:trHeight w:val="316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Расход электроэнергии на </w:t>
            </w:r>
            <w:proofErr w:type="spellStart"/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произв</w:t>
            </w:r>
            <w:proofErr w:type="spellEnd"/>
            <w:proofErr w:type="gramEnd"/>
            <w:r w:rsidRPr="00F950BA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F950BA">
              <w:rPr>
                <w:rFonts w:eastAsiaTheme="minorHAnsi"/>
                <w:color w:val="000000"/>
                <w:lang w:eastAsia="en-US"/>
              </w:rPr>
              <w:t>хознужды</w:t>
            </w:r>
            <w:proofErr w:type="spellEnd"/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Полезный отпуск из сети 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</w:t>
            </w:r>
            <w:r w:rsidR="00364DF9">
              <w:rPr>
                <w:rFonts w:eastAsiaTheme="minorHAnsi"/>
                <w:color w:val="000000"/>
                <w:lang w:eastAsia="en-US"/>
              </w:rPr>
              <w:t>8</w:t>
            </w:r>
            <w:r w:rsidR="00476ADF">
              <w:rPr>
                <w:rFonts w:eastAsiaTheme="minorHAnsi"/>
                <w:color w:val="000000"/>
                <w:lang w:eastAsia="en-US"/>
              </w:rPr>
              <w:t>4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 w:rsidR="00364DF9">
              <w:rPr>
                <w:rFonts w:eastAsiaTheme="minorHAnsi"/>
                <w:color w:val="000000"/>
                <w:lang w:eastAsia="en-US"/>
              </w:rPr>
              <w:t>484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1134" w:type="dxa"/>
            <w:vAlign w:val="center"/>
          </w:tcPr>
          <w:p w:rsidR="001F162B" w:rsidRPr="00F950BA" w:rsidRDefault="00364DF9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84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379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476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0.1</w:t>
            </w:r>
            <w:r w:rsidR="003A0715" w:rsidRPr="00F950BA">
              <w:rPr>
                <w:rFonts w:eastAsiaTheme="minorHAnsi"/>
                <w:color w:val="000000"/>
                <w:lang w:eastAsia="en-US"/>
              </w:rPr>
              <w:t>0</w:t>
            </w:r>
            <w:r w:rsidR="00476ADF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4.1.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в т.ч. собственным потребителям 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</w:t>
            </w:r>
            <w:r w:rsidR="00364DF9">
              <w:rPr>
                <w:rFonts w:eastAsiaTheme="minorHAnsi"/>
                <w:color w:val="000000"/>
                <w:lang w:eastAsia="en-US"/>
              </w:rPr>
              <w:t>83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 w:rsidR="00364DF9">
              <w:rPr>
                <w:rFonts w:eastAsiaTheme="minorHAnsi"/>
                <w:color w:val="000000"/>
                <w:lang w:eastAsia="en-US"/>
              </w:rPr>
              <w:t>098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364DF9" w:rsidP="00476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83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024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0.07</w:t>
            </w:r>
            <w:r w:rsidR="00476ADF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503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329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потребителям</w:t>
            </w:r>
            <w:proofErr w:type="gramEnd"/>
            <w:r w:rsidRPr="00F950BA">
              <w:rPr>
                <w:rFonts w:eastAsiaTheme="minorHAnsi"/>
                <w:color w:val="000000"/>
                <w:lang w:eastAsia="en-US"/>
              </w:rPr>
              <w:t xml:space="preserve"> присоединенным к сетям МСК (последняя миля)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250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4.2.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потребителям оптового рынка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266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4.3.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сальдо </w:t>
            </w:r>
            <w:proofErr w:type="spellStart"/>
            <w:r w:rsidRPr="00F950BA">
              <w:rPr>
                <w:rFonts w:eastAsiaTheme="minorHAnsi"/>
                <w:color w:val="000000"/>
                <w:lang w:eastAsia="en-US"/>
              </w:rPr>
              <w:t>переток</w:t>
            </w:r>
            <w:proofErr w:type="spellEnd"/>
            <w:r w:rsidRPr="00F950BA">
              <w:rPr>
                <w:rFonts w:eastAsiaTheme="minorHAnsi"/>
                <w:color w:val="000000"/>
                <w:lang w:eastAsia="en-US"/>
              </w:rPr>
              <w:t xml:space="preserve"> в другие организации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</w:t>
            </w:r>
            <w:r w:rsidR="00364DF9">
              <w:rPr>
                <w:rFonts w:eastAsiaTheme="minorHAnsi"/>
                <w:color w:val="000000"/>
                <w:lang w:eastAsia="en-US"/>
              </w:rPr>
              <w:t>386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</w:t>
            </w:r>
            <w:r w:rsidR="00364DF9">
              <w:rPr>
                <w:rFonts w:eastAsiaTheme="minorHAnsi"/>
                <w:color w:val="000000"/>
                <w:lang w:eastAsia="en-US"/>
              </w:rPr>
              <w:t>337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364D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</w:t>
            </w:r>
            <w:r w:rsidR="003A0715" w:rsidRPr="00F950BA">
              <w:rPr>
                <w:rFonts w:eastAsiaTheme="minorHAnsi"/>
                <w:color w:val="000000"/>
                <w:lang w:eastAsia="en-US"/>
              </w:rPr>
              <w:t>0</w:t>
            </w:r>
            <w:r w:rsidR="00364DF9">
              <w:rPr>
                <w:rFonts w:eastAsiaTheme="minorHAnsi"/>
                <w:color w:val="000000"/>
                <w:lang w:eastAsia="en-US"/>
              </w:rPr>
              <w:t>49</w:t>
            </w:r>
          </w:p>
        </w:tc>
      </w:tr>
      <w:tr w:rsidR="00DF712D" w:rsidRPr="00F950BA" w:rsidTr="00833FEB">
        <w:trPr>
          <w:trHeight w:val="283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4.4.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сальдо </w:t>
            </w:r>
            <w:proofErr w:type="spellStart"/>
            <w:r w:rsidRPr="00F950BA">
              <w:rPr>
                <w:rFonts w:eastAsiaTheme="minorHAnsi"/>
                <w:color w:val="000000"/>
                <w:lang w:eastAsia="en-US"/>
              </w:rPr>
              <w:t>переток</w:t>
            </w:r>
            <w:proofErr w:type="spellEnd"/>
            <w:r w:rsidRPr="00F950BA">
              <w:rPr>
                <w:rFonts w:eastAsiaTheme="minorHAnsi"/>
                <w:color w:val="000000"/>
                <w:lang w:eastAsia="en-US"/>
              </w:rPr>
              <w:t xml:space="preserve"> в сопредельные регионы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833FEB">
        <w:trPr>
          <w:trHeight w:val="266"/>
        </w:trPr>
        <w:tc>
          <w:tcPr>
            <w:tcW w:w="709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567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проверка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</w:p>
        </w:tc>
        <w:tc>
          <w:tcPr>
            <w:tcW w:w="850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</w:p>
        </w:tc>
        <w:tc>
          <w:tcPr>
            <w:tcW w:w="1134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</w:p>
        </w:tc>
        <w:tc>
          <w:tcPr>
            <w:tcW w:w="992" w:type="dxa"/>
            <w:vAlign w:val="center"/>
          </w:tcPr>
          <w:p w:rsidR="001F162B" w:rsidRPr="00F950BA" w:rsidRDefault="001F162B" w:rsidP="001F1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</w:p>
        </w:tc>
      </w:tr>
    </w:tbl>
    <w:p w:rsidR="001F162B" w:rsidRPr="00F950BA" w:rsidRDefault="001F162B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61C" w:rsidRPr="00F950BA" w:rsidRDefault="00D9761C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page" w:horzAnchor="margin" w:tblpXSpec="center" w:tblpY="126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5386"/>
        <w:gridCol w:w="993"/>
        <w:gridCol w:w="850"/>
        <w:gridCol w:w="851"/>
        <w:gridCol w:w="992"/>
        <w:gridCol w:w="850"/>
      </w:tblGrid>
      <w:tr w:rsidR="00DF712D" w:rsidRPr="00F950BA" w:rsidTr="00167B93">
        <w:trPr>
          <w:trHeight w:val="237"/>
        </w:trPr>
        <w:tc>
          <w:tcPr>
            <w:tcW w:w="10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Электрическая мощность по диапазонам напряжения</w:t>
            </w:r>
          </w:p>
        </w:tc>
      </w:tr>
      <w:tr w:rsidR="00DF712D" w:rsidRPr="00F950BA" w:rsidTr="00167B93">
        <w:trPr>
          <w:trHeight w:val="23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№ п.п.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Показатели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3A0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201</w:t>
            </w:r>
            <w:r w:rsidR="003A0DC3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</w:tr>
      <w:tr w:rsidR="00DF712D" w:rsidRPr="00F950BA" w:rsidTr="00167B93">
        <w:trPr>
          <w:trHeight w:val="237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СН</w:t>
            </w:r>
            <w:proofErr w:type="gramStart"/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СН</w:t>
            </w:r>
            <w:proofErr w:type="gramStart"/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НН</w:t>
            </w:r>
          </w:p>
        </w:tc>
      </w:tr>
      <w:tr w:rsidR="00DF712D" w:rsidRPr="00F950BA" w:rsidTr="00167B93">
        <w:trPr>
          <w:trHeight w:val="2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DF712D" w:rsidRPr="00F950BA" w:rsidTr="00167B93">
        <w:trPr>
          <w:trHeight w:val="2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Поступление мощности в сеть</w:t>
            </w: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F950BA">
              <w:rPr>
                <w:rFonts w:eastAsiaTheme="minorHAnsi"/>
                <w:color w:val="000000"/>
                <w:lang w:eastAsia="en-US"/>
              </w:rPr>
              <w:t xml:space="preserve">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6A15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2</w:t>
            </w:r>
            <w:r w:rsidR="006A15D8">
              <w:rPr>
                <w:rFonts w:eastAsiaTheme="minorHAnsi"/>
                <w:color w:val="000000"/>
                <w:lang w:eastAsia="en-US"/>
              </w:rPr>
              <w:t>7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 w:rsidR="006A15D8">
              <w:rPr>
                <w:rFonts w:eastAsiaTheme="minorHAnsi"/>
                <w:color w:val="000000"/>
                <w:lang w:eastAsia="en-US"/>
              </w:rPr>
              <w:t>24</w:t>
            </w:r>
            <w:r w:rsidR="00F96E6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73209" w:rsidP="00F96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</w:t>
            </w:r>
            <w:r w:rsidR="00DF712D" w:rsidRPr="00F950B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24</w:t>
            </w:r>
            <w:r w:rsidR="00F96E6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0.02</w:t>
            </w:r>
          </w:p>
        </w:tc>
      </w:tr>
      <w:tr w:rsidR="00DF712D" w:rsidRPr="00F950BA" w:rsidTr="00167B93">
        <w:trPr>
          <w:trHeight w:val="2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из смежной сети,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0.02</w:t>
            </w:r>
          </w:p>
        </w:tc>
      </w:tr>
      <w:tr w:rsidR="00DF712D" w:rsidRPr="00F950BA" w:rsidTr="00167B93">
        <w:trPr>
          <w:trHeight w:val="22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    в том числе из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22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МСК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1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20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СН</w:t>
            </w: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26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СН</w:t>
            </w: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13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от электростанций ПЭ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1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от других поставщиков (в т.ч. с оптового рынка)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13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от других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73209" w:rsidP="00F96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73209" w:rsidP="00F96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20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Потери в сети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73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</w:t>
            </w:r>
            <w:r w:rsidR="00D73209">
              <w:rPr>
                <w:rFonts w:eastAsiaTheme="minorHAnsi"/>
                <w:color w:val="000000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73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</w:t>
            </w:r>
            <w:r w:rsidR="00D73209">
              <w:rPr>
                <w:rFonts w:eastAsiaTheme="minorHAnsi"/>
                <w:color w:val="000000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</w:tr>
      <w:tr w:rsidR="00DF712D" w:rsidRPr="00F950BA" w:rsidTr="00167B93">
        <w:trPr>
          <w:trHeight w:val="1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то же </w:t>
            </w: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F950BA">
              <w:rPr>
                <w:rFonts w:eastAsiaTheme="minorHAnsi"/>
                <w:color w:val="000000"/>
                <w:lang w:eastAsia="en-US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1.898</w:t>
            </w:r>
          </w:p>
        </w:tc>
      </w:tr>
      <w:tr w:rsidR="00DF712D" w:rsidRPr="00F950BA" w:rsidTr="00167B93">
        <w:trPr>
          <w:trHeight w:val="1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Мощность на </w:t>
            </w:r>
            <w:proofErr w:type="spellStart"/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производ</w:t>
            </w:r>
            <w:proofErr w:type="spellEnd"/>
            <w:r w:rsidRPr="00F950BA">
              <w:rPr>
                <w:rFonts w:eastAsiaTheme="minorHAnsi"/>
                <w:color w:val="000000"/>
                <w:lang w:eastAsia="en-US"/>
              </w:rPr>
              <w:t>. и</w:t>
            </w:r>
            <w:proofErr w:type="gramEnd"/>
            <w:r w:rsidRPr="00F950B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950BA">
              <w:rPr>
                <w:rFonts w:eastAsiaTheme="minorHAnsi"/>
                <w:color w:val="000000"/>
                <w:lang w:eastAsia="en-US"/>
              </w:rPr>
              <w:t>хоз</w:t>
            </w:r>
            <w:proofErr w:type="spellEnd"/>
            <w:r w:rsidRPr="00F950BA">
              <w:rPr>
                <w:rFonts w:eastAsiaTheme="minorHAnsi"/>
                <w:color w:val="000000"/>
                <w:lang w:eastAsia="en-US"/>
              </w:rPr>
              <w:t>.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24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50BA">
              <w:rPr>
                <w:rFonts w:eastAsiaTheme="minorHAnsi"/>
                <w:b/>
                <w:bCs/>
                <w:color w:val="000000"/>
                <w:lang w:eastAsia="en-US"/>
              </w:rPr>
              <w:t>Полезный отпуск мощности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73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2</w:t>
            </w:r>
            <w:r w:rsidR="00D73209">
              <w:rPr>
                <w:rFonts w:eastAsiaTheme="minorHAnsi"/>
                <w:color w:val="000000"/>
                <w:lang w:eastAsia="en-US"/>
              </w:rPr>
              <w:t>7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 w:rsidR="00D73209">
              <w:rPr>
                <w:rFonts w:eastAsiaTheme="minorHAnsi"/>
                <w:color w:val="000000"/>
                <w:lang w:eastAsia="en-US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73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2</w:t>
            </w:r>
            <w:r w:rsidR="00D73209">
              <w:rPr>
                <w:rFonts w:eastAsiaTheme="minorHAnsi"/>
                <w:color w:val="000000"/>
                <w:lang w:eastAsia="en-US"/>
              </w:rPr>
              <w:t>6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 w:rsidR="00D73209">
              <w:rPr>
                <w:rFonts w:eastAsiaTheme="minorHAnsi"/>
                <w:color w:val="000000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0.022</w:t>
            </w:r>
          </w:p>
        </w:tc>
      </w:tr>
      <w:tr w:rsidR="00DF712D" w:rsidRPr="00F950BA" w:rsidTr="00167B93">
        <w:trPr>
          <w:trHeight w:val="1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в т.ч. Заявленная (расчетная) мощность собств. </w:t>
            </w:r>
            <w:proofErr w:type="spellStart"/>
            <w:r w:rsidRPr="00F950BA">
              <w:rPr>
                <w:rFonts w:eastAsiaTheme="minorHAnsi"/>
                <w:color w:val="000000"/>
                <w:lang w:eastAsia="en-US"/>
              </w:rPr>
              <w:t>потр</w:t>
            </w:r>
            <w:proofErr w:type="spellEnd"/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73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2</w:t>
            </w:r>
            <w:r w:rsidR="00D73209">
              <w:rPr>
                <w:rFonts w:eastAsiaTheme="minorHAnsi"/>
                <w:color w:val="000000"/>
                <w:lang w:eastAsia="en-US"/>
              </w:rPr>
              <w:t>6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 w:rsidR="00D73209">
              <w:rPr>
                <w:rFonts w:eastAsiaTheme="minorHAnsi"/>
                <w:color w:val="000000"/>
                <w:lang w:eastAsia="en-US"/>
              </w:rPr>
              <w:t>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73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2</w:t>
            </w:r>
            <w:r w:rsidR="00D73209">
              <w:rPr>
                <w:rFonts w:eastAsiaTheme="minorHAnsi"/>
                <w:color w:val="000000"/>
                <w:lang w:eastAsia="en-US"/>
              </w:rPr>
              <w:t>6</w:t>
            </w:r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r w:rsidR="00D73209">
              <w:rPr>
                <w:rFonts w:eastAsiaTheme="minorHAnsi"/>
                <w:color w:val="000000"/>
                <w:lang w:eastAsia="en-US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0.001</w:t>
            </w:r>
          </w:p>
        </w:tc>
      </w:tr>
      <w:tr w:rsidR="007358CF" w:rsidRPr="00F950BA" w:rsidTr="00167B93">
        <w:trPr>
          <w:trHeight w:val="20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4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4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потребителям</w:t>
            </w:r>
            <w:proofErr w:type="gramEnd"/>
            <w:r w:rsidRPr="00F950BA">
              <w:rPr>
                <w:rFonts w:eastAsiaTheme="minorHAnsi"/>
                <w:color w:val="000000"/>
                <w:lang w:eastAsia="en-US"/>
              </w:rPr>
              <w:t xml:space="preserve"> присоединенным к сетям МСК (последняя миля)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2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Заявленная (расчетная) мощность </w:t>
            </w:r>
            <w:proofErr w:type="spellStart"/>
            <w:r w:rsidRPr="00F950BA">
              <w:rPr>
                <w:rFonts w:eastAsiaTheme="minorHAnsi"/>
                <w:color w:val="000000"/>
                <w:lang w:eastAsia="en-US"/>
              </w:rPr>
              <w:t>потр</w:t>
            </w:r>
            <w:proofErr w:type="spellEnd"/>
            <w:r w:rsidRPr="00F950BA">
              <w:rPr>
                <w:rFonts w:eastAsiaTheme="minorHAnsi"/>
                <w:color w:val="000000"/>
                <w:lang w:eastAsia="en-US"/>
              </w:rPr>
              <w:t>. опт</w:t>
            </w: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F950B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F950BA">
              <w:rPr>
                <w:rFonts w:eastAsiaTheme="minorHAnsi"/>
                <w:color w:val="000000"/>
                <w:lang w:eastAsia="en-US"/>
              </w:rPr>
              <w:t>р</w:t>
            </w:r>
            <w:proofErr w:type="gramEnd"/>
            <w:r w:rsidRPr="00F950BA">
              <w:rPr>
                <w:rFonts w:eastAsiaTheme="minorHAnsi"/>
                <w:color w:val="000000"/>
                <w:lang w:eastAsia="en-US"/>
              </w:rPr>
              <w:t>ынка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2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в другие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0.021</w:t>
            </w:r>
          </w:p>
        </w:tc>
      </w:tr>
      <w:tr w:rsidR="00DF712D" w:rsidRPr="00F950BA" w:rsidTr="00167B93">
        <w:trPr>
          <w:trHeight w:val="2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 xml:space="preserve">сальдо </w:t>
            </w:r>
            <w:proofErr w:type="spellStart"/>
            <w:r w:rsidRPr="00F950BA">
              <w:rPr>
                <w:rFonts w:eastAsiaTheme="minorHAnsi"/>
                <w:color w:val="000000"/>
                <w:lang w:eastAsia="en-US"/>
              </w:rPr>
              <w:t>переток</w:t>
            </w:r>
            <w:proofErr w:type="spellEnd"/>
            <w:r w:rsidRPr="00F950BA">
              <w:rPr>
                <w:rFonts w:eastAsiaTheme="minorHAnsi"/>
                <w:color w:val="000000"/>
                <w:lang w:eastAsia="en-US"/>
              </w:rPr>
              <w:t xml:space="preserve"> в сопредельные регионы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712D" w:rsidRPr="00F950BA" w:rsidTr="00167B93">
        <w:trPr>
          <w:trHeight w:val="27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проверка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D" w:rsidRPr="00F950BA" w:rsidRDefault="00DF712D" w:rsidP="00DF7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950BA">
              <w:rPr>
                <w:rFonts w:eastAsiaTheme="minorHAnsi"/>
                <w:color w:val="000000"/>
                <w:lang w:eastAsia="en-US"/>
              </w:rPr>
              <w:t>0.000</w:t>
            </w:r>
          </w:p>
        </w:tc>
      </w:tr>
    </w:tbl>
    <w:p w:rsidR="009951F0" w:rsidRPr="00F950BA" w:rsidRDefault="009951F0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1F0" w:rsidRPr="00F950BA" w:rsidRDefault="009951F0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1F0" w:rsidRPr="00F950BA" w:rsidRDefault="009951F0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15" w:rsidRPr="00F950BA" w:rsidRDefault="003A0715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2D" w:rsidRPr="00F950BA" w:rsidRDefault="00DF712D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2D" w:rsidRPr="00F950BA" w:rsidRDefault="00DF712D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12D" w:rsidRPr="00F950BA" w:rsidRDefault="00DF712D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12E" w:rsidRPr="00F950BA" w:rsidRDefault="0094012E" w:rsidP="009602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lastRenderedPageBreak/>
        <w:t>По итогам 201</w:t>
      </w:r>
      <w:r w:rsidR="003A0DC3">
        <w:rPr>
          <w:rFonts w:ascii="Times New Roman" w:hAnsi="Times New Roman" w:cs="Times New Roman"/>
          <w:sz w:val="28"/>
          <w:szCs w:val="28"/>
        </w:rPr>
        <w:t>3</w:t>
      </w:r>
      <w:r w:rsidRPr="00F950BA">
        <w:rPr>
          <w:rFonts w:ascii="Times New Roman" w:hAnsi="Times New Roman" w:cs="Times New Roman"/>
          <w:sz w:val="28"/>
          <w:szCs w:val="28"/>
        </w:rPr>
        <w:t>г. ЗАО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» потребило электроэнергии в объеме </w:t>
      </w:r>
      <w:r w:rsidR="00FF7101" w:rsidRPr="00F950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0DC3">
        <w:rPr>
          <w:rFonts w:ascii="Times New Roman" w:hAnsi="Times New Roman" w:cs="Times New Roman"/>
          <w:b/>
          <w:i/>
          <w:sz w:val="28"/>
          <w:szCs w:val="28"/>
        </w:rPr>
        <w:t>85 999</w:t>
      </w:r>
      <w:r w:rsidR="00FF7101" w:rsidRPr="00F950B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3A0DC3">
        <w:rPr>
          <w:rFonts w:ascii="Times New Roman" w:hAnsi="Times New Roman" w:cs="Times New Roman"/>
          <w:b/>
          <w:i/>
          <w:sz w:val="28"/>
          <w:szCs w:val="28"/>
        </w:rPr>
        <w:t>390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116C" w:rsidRPr="00F950B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Вт*</w:t>
      </w:r>
      <w:proofErr w:type="gramStart"/>
      <w:r w:rsidRPr="00F950BA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="00354D01" w:rsidRPr="00F950BA">
        <w:rPr>
          <w:rFonts w:ascii="Times New Roman" w:hAnsi="Times New Roman" w:cs="Times New Roman"/>
          <w:sz w:val="28"/>
          <w:szCs w:val="28"/>
        </w:rPr>
        <w:t xml:space="preserve">. </w:t>
      </w:r>
      <w:r w:rsidR="00B57623" w:rsidRPr="00F950BA">
        <w:rPr>
          <w:rFonts w:ascii="Times New Roman" w:hAnsi="Times New Roman" w:cs="Times New Roman"/>
          <w:sz w:val="28"/>
          <w:szCs w:val="28"/>
        </w:rPr>
        <w:t xml:space="preserve">Присоединенная мощность </w:t>
      </w:r>
      <w:proofErr w:type="spellStart"/>
      <w:r w:rsidR="00B57623" w:rsidRPr="00F950BA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="00B57623" w:rsidRPr="00F950BA">
        <w:rPr>
          <w:rFonts w:ascii="Times New Roman" w:hAnsi="Times New Roman" w:cs="Times New Roman"/>
          <w:sz w:val="28"/>
          <w:szCs w:val="28"/>
        </w:rPr>
        <w:t xml:space="preserve"> – </w:t>
      </w:r>
      <w:r w:rsidR="00B57623" w:rsidRPr="00F950BA">
        <w:rPr>
          <w:rFonts w:ascii="Times New Roman" w:hAnsi="Times New Roman" w:cs="Times New Roman"/>
          <w:b/>
          <w:i/>
          <w:sz w:val="28"/>
          <w:szCs w:val="28"/>
        </w:rPr>
        <w:t>0,233 МВт</w:t>
      </w:r>
      <w:r w:rsidR="00B57623" w:rsidRPr="00F950BA">
        <w:rPr>
          <w:rFonts w:ascii="Times New Roman" w:hAnsi="Times New Roman" w:cs="Times New Roman"/>
          <w:sz w:val="28"/>
          <w:szCs w:val="28"/>
        </w:rPr>
        <w:t xml:space="preserve">. </w:t>
      </w:r>
      <w:r w:rsidR="00354D01" w:rsidRPr="00F950BA">
        <w:rPr>
          <w:rFonts w:ascii="Times New Roman" w:hAnsi="Times New Roman" w:cs="Times New Roman"/>
          <w:sz w:val="28"/>
          <w:szCs w:val="28"/>
        </w:rPr>
        <w:t>О</w:t>
      </w:r>
      <w:r w:rsidRPr="00F950BA">
        <w:rPr>
          <w:rFonts w:ascii="Times New Roman" w:hAnsi="Times New Roman" w:cs="Times New Roman"/>
          <w:sz w:val="28"/>
          <w:szCs w:val="28"/>
        </w:rPr>
        <w:t>бъем электроэ</w:t>
      </w:r>
      <w:r w:rsidR="007F1F64" w:rsidRPr="00F950BA">
        <w:rPr>
          <w:rFonts w:ascii="Times New Roman" w:hAnsi="Times New Roman" w:cs="Times New Roman"/>
          <w:sz w:val="28"/>
          <w:szCs w:val="28"/>
        </w:rPr>
        <w:t xml:space="preserve">нергии, переданной </w:t>
      </w:r>
      <w:proofErr w:type="spellStart"/>
      <w:r w:rsidR="007F1F64" w:rsidRPr="00F950BA">
        <w:rPr>
          <w:rFonts w:ascii="Times New Roman" w:hAnsi="Times New Roman" w:cs="Times New Roman"/>
          <w:sz w:val="28"/>
          <w:szCs w:val="28"/>
        </w:rPr>
        <w:t>субабонентам</w:t>
      </w:r>
      <w:proofErr w:type="spellEnd"/>
      <w:r w:rsidR="007F1F64" w:rsidRPr="00F950BA">
        <w:rPr>
          <w:rFonts w:ascii="Times New Roman" w:hAnsi="Times New Roman" w:cs="Times New Roman"/>
          <w:sz w:val="28"/>
          <w:szCs w:val="28"/>
        </w:rPr>
        <w:t xml:space="preserve">, </w:t>
      </w:r>
      <w:r w:rsidRPr="00F950B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A0DC3">
        <w:rPr>
          <w:rFonts w:ascii="Times New Roman" w:hAnsi="Times New Roman" w:cs="Times New Roman"/>
          <w:b/>
          <w:i/>
          <w:sz w:val="28"/>
          <w:szCs w:val="28"/>
        </w:rPr>
        <w:t> 385 712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116C" w:rsidRPr="00F950B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Вт*</w:t>
      </w:r>
      <w:proofErr w:type="gramStart"/>
      <w:r w:rsidRPr="00F950BA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="007F1F64" w:rsidRPr="00F950BA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534768" w:rsidRPr="00F950BA">
        <w:rPr>
          <w:rFonts w:ascii="Times New Roman" w:hAnsi="Times New Roman" w:cs="Times New Roman"/>
          <w:sz w:val="28"/>
          <w:szCs w:val="28"/>
        </w:rPr>
        <w:t>2</w:t>
      </w:r>
      <w:r w:rsidR="007F1F64" w:rsidRPr="00F950BA">
        <w:rPr>
          <w:rFonts w:ascii="Times New Roman" w:hAnsi="Times New Roman" w:cs="Times New Roman"/>
          <w:sz w:val="28"/>
          <w:szCs w:val="28"/>
        </w:rPr>
        <w:t>).</w:t>
      </w:r>
    </w:p>
    <w:p w:rsidR="00833FEB" w:rsidRDefault="00833FEB" w:rsidP="002E116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116C" w:rsidRPr="00F950BA" w:rsidRDefault="00833FEB" w:rsidP="002E116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Style w:val="a3"/>
        <w:tblW w:w="0" w:type="auto"/>
        <w:jc w:val="center"/>
        <w:tblInd w:w="3881" w:type="dxa"/>
        <w:tblLook w:val="04A0"/>
      </w:tblPr>
      <w:tblGrid>
        <w:gridCol w:w="942"/>
        <w:gridCol w:w="3468"/>
        <w:gridCol w:w="1556"/>
        <w:gridCol w:w="1554"/>
      </w:tblGrid>
      <w:tr w:rsidR="007F1F64" w:rsidRPr="00F950BA" w:rsidTr="002E116C">
        <w:trPr>
          <w:jc w:val="center"/>
        </w:trPr>
        <w:tc>
          <w:tcPr>
            <w:tcW w:w="942" w:type="dxa"/>
            <w:vMerge w:val="restart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8" w:type="dxa"/>
            <w:vMerge w:val="restart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Субабоненты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Липецкцемент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0" w:type="dxa"/>
            <w:gridSpan w:val="2"/>
            <w:vAlign w:val="center"/>
          </w:tcPr>
          <w:p w:rsidR="007F1F64" w:rsidRPr="00F950BA" w:rsidRDefault="007F1F64" w:rsidP="005D74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Объемы электроэнергии по ЛЭП за 201</w:t>
            </w:r>
            <w:r w:rsidR="005D7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г., кВт*</w:t>
            </w:r>
            <w:proofErr w:type="gram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7F1F64" w:rsidRPr="00F950BA" w:rsidTr="002E116C">
        <w:trPr>
          <w:jc w:val="center"/>
        </w:trPr>
        <w:tc>
          <w:tcPr>
            <w:tcW w:w="942" w:type="dxa"/>
            <w:vMerge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554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F95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7F1F64" w:rsidRPr="00F950BA" w:rsidTr="002E116C">
        <w:trPr>
          <w:jc w:val="center"/>
        </w:trPr>
        <w:tc>
          <w:tcPr>
            <w:tcW w:w="942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ООО «Липецкое 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карьероуправление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F1F64" w:rsidRPr="00F950BA" w:rsidRDefault="003A0DC3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676 168</w:t>
            </w:r>
          </w:p>
        </w:tc>
      </w:tr>
      <w:tr w:rsidR="007F1F64" w:rsidRPr="00F950BA" w:rsidTr="002E116C">
        <w:trPr>
          <w:jc w:val="center"/>
        </w:trPr>
        <w:tc>
          <w:tcPr>
            <w:tcW w:w="942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Союзвзрывпром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vAlign w:val="center"/>
          </w:tcPr>
          <w:p w:rsidR="007F1F64" w:rsidRPr="00F950BA" w:rsidRDefault="003A0DC3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31 139</w:t>
            </w:r>
          </w:p>
        </w:tc>
        <w:tc>
          <w:tcPr>
            <w:tcW w:w="1554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64" w:rsidRPr="00F950BA" w:rsidTr="002E116C">
        <w:trPr>
          <w:jc w:val="center"/>
        </w:trPr>
        <w:tc>
          <w:tcPr>
            <w:tcW w:w="942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vAlign w:val="center"/>
          </w:tcPr>
          <w:p w:rsidR="007F1F64" w:rsidRPr="00F950BA" w:rsidRDefault="003A0DC3" w:rsidP="00732A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8 174</w:t>
            </w:r>
          </w:p>
        </w:tc>
        <w:tc>
          <w:tcPr>
            <w:tcW w:w="1554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64" w:rsidRPr="00F950BA" w:rsidTr="002E116C">
        <w:trPr>
          <w:jc w:val="center"/>
        </w:trPr>
        <w:tc>
          <w:tcPr>
            <w:tcW w:w="942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СНО «Строитель»</w:t>
            </w:r>
          </w:p>
        </w:tc>
        <w:tc>
          <w:tcPr>
            <w:tcW w:w="1556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F1F64" w:rsidRPr="00F950BA" w:rsidRDefault="003A0DC3" w:rsidP="00732A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523 728</w:t>
            </w:r>
          </w:p>
        </w:tc>
      </w:tr>
      <w:tr w:rsidR="007F1F64" w:rsidRPr="00F950BA" w:rsidTr="002E116C">
        <w:trPr>
          <w:jc w:val="center"/>
        </w:trPr>
        <w:tc>
          <w:tcPr>
            <w:tcW w:w="942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</w:p>
        </w:tc>
        <w:tc>
          <w:tcPr>
            <w:tcW w:w="1556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F1F64" w:rsidRPr="00F950BA" w:rsidRDefault="001E4503" w:rsidP="003A0D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DC3">
              <w:rPr>
                <w:rFonts w:ascii="Times New Roman" w:hAnsi="Times New Roman" w:cs="Times New Roman"/>
                <w:sz w:val="24"/>
                <w:szCs w:val="24"/>
              </w:rPr>
              <w:t>6 567</w:t>
            </w:r>
          </w:p>
        </w:tc>
      </w:tr>
      <w:tr w:rsidR="007F1F64" w:rsidRPr="00F950BA" w:rsidTr="002E116C">
        <w:trPr>
          <w:jc w:val="center"/>
        </w:trPr>
        <w:tc>
          <w:tcPr>
            <w:tcW w:w="942" w:type="dxa"/>
            <w:vAlign w:val="center"/>
          </w:tcPr>
          <w:p w:rsidR="007F1F64" w:rsidRPr="00F950BA" w:rsidRDefault="009D2636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vAlign w:val="center"/>
          </w:tcPr>
          <w:p w:rsidR="007F1F64" w:rsidRPr="00F950BA" w:rsidRDefault="009D2636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ОАО «ЛГЭК»</w:t>
            </w:r>
          </w:p>
        </w:tc>
        <w:tc>
          <w:tcPr>
            <w:tcW w:w="1556" w:type="dxa"/>
            <w:vAlign w:val="center"/>
          </w:tcPr>
          <w:p w:rsidR="007F1F64" w:rsidRPr="00F950BA" w:rsidRDefault="003A0DC3" w:rsidP="00732A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9 936</w:t>
            </w:r>
          </w:p>
        </w:tc>
        <w:tc>
          <w:tcPr>
            <w:tcW w:w="1554" w:type="dxa"/>
            <w:vAlign w:val="center"/>
          </w:tcPr>
          <w:p w:rsidR="007F1F64" w:rsidRPr="00F950BA" w:rsidRDefault="007F1F64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6C" w:rsidRPr="00F950BA" w:rsidTr="002E116C">
        <w:trPr>
          <w:jc w:val="center"/>
        </w:trPr>
        <w:tc>
          <w:tcPr>
            <w:tcW w:w="942" w:type="dxa"/>
            <w:vAlign w:val="center"/>
          </w:tcPr>
          <w:p w:rsidR="002E116C" w:rsidRPr="00F950BA" w:rsidRDefault="002E116C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vAlign w:val="center"/>
          </w:tcPr>
          <w:p w:rsidR="002E116C" w:rsidRPr="00F950BA" w:rsidRDefault="002E116C" w:rsidP="002E116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vAlign w:val="center"/>
          </w:tcPr>
          <w:p w:rsidR="002E116C" w:rsidRPr="00F950BA" w:rsidRDefault="003A0DC3" w:rsidP="00732A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49 249</w:t>
            </w:r>
          </w:p>
        </w:tc>
        <w:tc>
          <w:tcPr>
            <w:tcW w:w="1554" w:type="dxa"/>
            <w:vAlign w:val="center"/>
          </w:tcPr>
          <w:p w:rsidR="002E116C" w:rsidRPr="00F950BA" w:rsidRDefault="001E4503" w:rsidP="003A0D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DC3">
              <w:rPr>
                <w:rFonts w:ascii="Times New Roman" w:hAnsi="Times New Roman" w:cs="Times New Roman"/>
                <w:sz w:val="24"/>
                <w:szCs w:val="24"/>
              </w:rPr>
              <w:t> 336 463</w:t>
            </w:r>
          </w:p>
        </w:tc>
      </w:tr>
    </w:tbl>
    <w:p w:rsidR="00776C29" w:rsidRDefault="00534768" w:rsidP="002E116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</w:p>
    <w:p w:rsidR="002E116C" w:rsidRPr="00F950BA" w:rsidRDefault="00534768" w:rsidP="002E116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</w:p>
    <w:p w:rsidR="007F1F64" w:rsidRPr="00F950BA" w:rsidRDefault="00D46A43" w:rsidP="00237E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 xml:space="preserve">Потери электроэнергии по сетям </w:t>
      </w:r>
      <w:r w:rsidR="00AB4AF9" w:rsidRPr="00F950BA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="00AB4AF9" w:rsidRPr="00F95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950BA">
        <w:rPr>
          <w:rFonts w:ascii="Times New Roman" w:hAnsi="Times New Roman" w:cs="Times New Roman"/>
          <w:sz w:val="28"/>
          <w:szCs w:val="28"/>
        </w:rPr>
        <w:t xml:space="preserve"> за 201</w:t>
      </w:r>
      <w:r w:rsidR="003A0DC3">
        <w:rPr>
          <w:rFonts w:ascii="Times New Roman" w:hAnsi="Times New Roman" w:cs="Times New Roman"/>
          <w:sz w:val="28"/>
          <w:szCs w:val="28"/>
        </w:rPr>
        <w:t>3</w:t>
      </w:r>
      <w:r w:rsidR="002E116C" w:rsidRPr="00F950BA">
        <w:rPr>
          <w:rFonts w:ascii="Times New Roman" w:hAnsi="Times New Roman" w:cs="Times New Roman"/>
          <w:sz w:val="28"/>
          <w:szCs w:val="28"/>
        </w:rPr>
        <w:t xml:space="preserve">г. </w:t>
      </w:r>
      <w:r w:rsidRPr="00F950BA">
        <w:rPr>
          <w:rFonts w:ascii="Times New Roman" w:hAnsi="Times New Roman" w:cs="Times New Roman"/>
          <w:sz w:val="28"/>
          <w:szCs w:val="28"/>
        </w:rPr>
        <w:t>состави</w:t>
      </w:r>
      <w:r w:rsidR="002E116C" w:rsidRPr="00F950BA">
        <w:rPr>
          <w:rFonts w:ascii="Times New Roman" w:hAnsi="Times New Roman" w:cs="Times New Roman"/>
          <w:sz w:val="28"/>
          <w:szCs w:val="28"/>
        </w:rPr>
        <w:t xml:space="preserve">ли </w:t>
      </w:r>
      <w:r w:rsidR="002E116C" w:rsidRPr="00F950BA">
        <w:rPr>
          <w:rFonts w:ascii="Times New Roman" w:hAnsi="Times New Roman" w:cs="Times New Roman"/>
          <w:b/>
          <w:i/>
          <w:sz w:val="28"/>
          <w:szCs w:val="28"/>
        </w:rPr>
        <w:t>12 </w:t>
      </w:r>
      <w:r w:rsidR="003A0DC3">
        <w:rPr>
          <w:rFonts w:ascii="Times New Roman" w:hAnsi="Times New Roman" w:cs="Times New Roman"/>
          <w:b/>
          <w:i/>
          <w:sz w:val="28"/>
          <w:szCs w:val="28"/>
        </w:rPr>
        <w:t>895</w:t>
      </w:r>
      <w:r w:rsidR="002E116C"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кВт*ч</w:t>
      </w:r>
      <w:r w:rsidR="002E116C" w:rsidRPr="00F950B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37E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116C" w:rsidRPr="00F950BA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2E116C" w:rsidRPr="00F950BA">
        <w:rPr>
          <w:rFonts w:ascii="Times New Roman" w:hAnsi="Times New Roman" w:cs="Times New Roman"/>
          <w:sz w:val="28"/>
          <w:szCs w:val="28"/>
        </w:rPr>
        <w:t xml:space="preserve"> от всего объема электроэнергии</w:t>
      </w:r>
      <w:r w:rsidR="00B83214" w:rsidRPr="00F950BA">
        <w:rPr>
          <w:rFonts w:ascii="Times New Roman" w:hAnsi="Times New Roman" w:cs="Times New Roman"/>
          <w:sz w:val="28"/>
          <w:szCs w:val="28"/>
        </w:rPr>
        <w:t xml:space="preserve"> по</w:t>
      </w:r>
      <w:r w:rsidR="002E116C" w:rsidRPr="00F950BA">
        <w:rPr>
          <w:rFonts w:ascii="Times New Roman" w:hAnsi="Times New Roman" w:cs="Times New Roman"/>
          <w:sz w:val="28"/>
          <w:szCs w:val="28"/>
        </w:rPr>
        <w:t xml:space="preserve"> сетям </w:t>
      </w:r>
      <w:r w:rsidR="00237E2B" w:rsidRPr="00F950BA">
        <w:rPr>
          <w:rFonts w:ascii="Times New Roman" w:hAnsi="Times New Roman" w:cs="Times New Roman"/>
          <w:sz w:val="28"/>
          <w:szCs w:val="28"/>
        </w:rPr>
        <w:t>СН</w:t>
      </w:r>
      <w:r w:rsidR="00237E2B" w:rsidRPr="00F95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116C" w:rsidRPr="00F950BA">
        <w:rPr>
          <w:rFonts w:ascii="Times New Roman" w:hAnsi="Times New Roman" w:cs="Times New Roman"/>
          <w:sz w:val="28"/>
          <w:szCs w:val="28"/>
        </w:rPr>
        <w:t>.</w:t>
      </w:r>
      <w:r w:rsidR="00B57623" w:rsidRPr="00F950BA">
        <w:rPr>
          <w:rFonts w:ascii="Times New Roman" w:hAnsi="Times New Roman" w:cs="Times New Roman"/>
          <w:sz w:val="28"/>
          <w:szCs w:val="28"/>
        </w:rPr>
        <w:t xml:space="preserve"> Размер фактических по</w:t>
      </w:r>
      <w:r w:rsidR="00DA5FEE" w:rsidRPr="00F950BA">
        <w:rPr>
          <w:rFonts w:ascii="Times New Roman" w:hAnsi="Times New Roman" w:cs="Times New Roman"/>
          <w:sz w:val="28"/>
          <w:szCs w:val="28"/>
        </w:rPr>
        <w:t xml:space="preserve">терь, оплаченных потребителями, </w:t>
      </w:r>
      <w:r w:rsidR="00B57623" w:rsidRPr="00F950B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57623" w:rsidRPr="00F950BA">
        <w:rPr>
          <w:rFonts w:ascii="Times New Roman" w:hAnsi="Times New Roman" w:cs="Times New Roman"/>
          <w:b/>
          <w:i/>
          <w:sz w:val="28"/>
          <w:szCs w:val="28"/>
        </w:rPr>
        <w:t>12 </w:t>
      </w:r>
      <w:r w:rsidR="00A25C19">
        <w:rPr>
          <w:rFonts w:ascii="Times New Roman" w:hAnsi="Times New Roman" w:cs="Times New Roman"/>
          <w:b/>
          <w:i/>
          <w:sz w:val="28"/>
          <w:szCs w:val="28"/>
        </w:rPr>
        <w:t>895</w:t>
      </w:r>
      <w:r w:rsidR="00B57623"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кВт*</w:t>
      </w:r>
      <w:proofErr w:type="gramStart"/>
      <w:r w:rsidR="00B57623" w:rsidRPr="00F950BA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="00B57623" w:rsidRPr="00F950BA">
        <w:rPr>
          <w:rFonts w:ascii="Times New Roman" w:hAnsi="Times New Roman" w:cs="Times New Roman"/>
          <w:sz w:val="28"/>
          <w:szCs w:val="28"/>
        </w:rPr>
        <w:t>.</w:t>
      </w:r>
    </w:p>
    <w:p w:rsidR="002E116C" w:rsidRDefault="002E116C" w:rsidP="00237E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 xml:space="preserve">Потери электроэнергии по сетям </w:t>
      </w:r>
      <w:r w:rsidR="00AB4AF9" w:rsidRPr="00F950BA">
        <w:rPr>
          <w:rFonts w:ascii="Times New Roman" w:hAnsi="Times New Roman" w:cs="Times New Roman"/>
          <w:sz w:val="24"/>
          <w:szCs w:val="24"/>
        </w:rPr>
        <w:t>НН</w:t>
      </w:r>
      <w:r w:rsidR="00237E2B">
        <w:rPr>
          <w:rFonts w:ascii="Times New Roman" w:hAnsi="Times New Roman" w:cs="Times New Roman"/>
          <w:sz w:val="28"/>
          <w:szCs w:val="28"/>
        </w:rPr>
        <w:t xml:space="preserve"> за 201</w:t>
      </w:r>
      <w:r w:rsidR="003A0DC3">
        <w:rPr>
          <w:rFonts w:ascii="Times New Roman" w:hAnsi="Times New Roman" w:cs="Times New Roman"/>
          <w:sz w:val="28"/>
          <w:szCs w:val="28"/>
        </w:rPr>
        <w:t>3</w:t>
      </w:r>
      <w:r w:rsidRPr="00F950BA">
        <w:rPr>
          <w:rFonts w:ascii="Times New Roman" w:hAnsi="Times New Roman" w:cs="Times New Roman"/>
          <w:sz w:val="28"/>
          <w:szCs w:val="28"/>
        </w:rPr>
        <w:t>г.</w:t>
      </w:r>
      <w:r w:rsidR="00DA0BC0" w:rsidRPr="00F950BA">
        <w:rPr>
          <w:rFonts w:ascii="Times New Roman" w:hAnsi="Times New Roman" w:cs="Times New Roman"/>
          <w:sz w:val="28"/>
          <w:szCs w:val="28"/>
        </w:rPr>
        <w:t xml:space="preserve"> незначительно малы</w:t>
      </w:r>
      <w:r w:rsidRPr="00F950BA">
        <w:rPr>
          <w:rFonts w:ascii="Times New Roman" w:hAnsi="Times New Roman" w:cs="Times New Roman"/>
          <w:sz w:val="28"/>
          <w:szCs w:val="28"/>
        </w:rPr>
        <w:t>.</w:t>
      </w:r>
    </w:p>
    <w:p w:rsidR="00DF712D" w:rsidRPr="00F950BA" w:rsidRDefault="0015040C" w:rsidP="00A10C1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нормативных потерь не установлен.</w:t>
      </w:r>
    </w:p>
    <w:p w:rsidR="00DF712D" w:rsidRPr="00F950BA" w:rsidRDefault="00DF712D" w:rsidP="00A10C1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86C" w:rsidRDefault="00AB586C" w:rsidP="00A10C1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E2B" w:rsidRDefault="00237E2B" w:rsidP="00A10C1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E2B" w:rsidRDefault="00237E2B" w:rsidP="00A10C1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E2B" w:rsidRPr="00F950BA" w:rsidRDefault="00237E2B" w:rsidP="00A10C1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C29" w:rsidRDefault="00776C29" w:rsidP="00833F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C29" w:rsidRDefault="00776C29" w:rsidP="00833F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DC3" w:rsidRDefault="003A0DC3" w:rsidP="00833F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FEB" w:rsidRPr="00833FEB" w:rsidRDefault="000D409E" w:rsidP="00833F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техническом состоянии сетей </w:t>
      </w:r>
      <w:r w:rsidR="00AB586C" w:rsidRPr="00F950BA">
        <w:rPr>
          <w:rFonts w:ascii="Times New Roman" w:hAnsi="Times New Roman" w:cs="Times New Roman"/>
          <w:sz w:val="28"/>
          <w:szCs w:val="28"/>
        </w:rPr>
        <w:t>отражена в таблиц</w:t>
      </w:r>
      <w:r w:rsidR="00F42369" w:rsidRPr="00F950BA">
        <w:rPr>
          <w:rFonts w:ascii="Times New Roman" w:hAnsi="Times New Roman" w:cs="Times New Roman"/>
          <w:sz w:val="28"/>
          <w:szCs w:val="28"/>
        </w:rPr>
        <w:t>ах</w:t>
      </w:r>
      <w:r w:rsidR="00AB586C" w:rsidRPr="00F950BA">
        <w:rPr>
          <w:rFonts w:ascii="Times New Roman" w:hAnsi="Times New Roman" w:cs="Times New Roman"/>
          <w:sz w:val="28"/>
          <w:szCs w:val="28"/>
        </w:rPr>
        <w:t xml:space="preserve"> 3</w:t>
      </w:r>
      <w:r w:rsidR="00833FEB">
        <w:rPr>
          <w:rFonts w:ascii="Times New Roman" w:hAnsi="Times New Roman" w:cs="Times New Roman"/>
          <w:sz w:val="28"/>
          <w:szCs w:val="28"/>
        </w:rPr>
        <w:t xml:space="preserve"> и 4.</w:t>
      </w:r>
    </w:p>
    <w:p w:rsidR="00AB586C" w:rsidRPr="00F950BA" w:rsidRDefault="00833FEB" w:rsidP="00833FEB">
      <w:pPr>
        <w:jc w:val="center"/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844C3">
        <w:tab/>
      </w:r>
      <w:r w:rsidR="001844C3">
        <w:tab/>
      </w:r>
      <w:r w:rsidR="001844C3">
        <w:tab/>
        <w:t xml:space="preserve">      </w:t>
      </w:r>
      <w:r w:rsidRPr="00F950BA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8080"/>
        <w:gridCol w:w="992"/>
      </w:tblGrid>
      <w:tr w:rsidR="008E5A2C" w:rsidRPr="00F950BA" w:rsidTr="00776C29"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8F4E8A">
            <w:pPr>
              <w:ind w:left="33" w:hanging="10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Номенклатура</w:t>
            </w:r>
          </w:p>
        </w:tc>
        <w:tc>
          <w:tcPr>
            <w:tcW w:w="8080" w:type="dxa"/>
            <w:vAlign w:val="center"/>
          </w:tcPr>
          <w:p w:rsidR="008F4E8A" w:rsidRPr="00776C29" w:rsidRDefault="008F4E8A" w:rsidP="008F4E8A">
            <w:pPr>
              <w:ind w:left="34" w:hanging="10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5D78DC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Примечание</w:t>
            </w:r>
          </w:p>
        </w:tc>
      </w:tr>
      <w:tr w:rsidR="008E5A2C" w:rsidRPr="00F950BA" w:rsidTr="00776C29">
        <w:trPr>
          <w:trHeight w:val="375"/>
        </w:trPr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30/30306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8F4E8A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Кабельная ЛЭП-6кв от центр</w:t>
            </w:r>
            <w:proofErr w:type="gramStart"/>
            <w:r w:rsidRPr="00776C29">
              <w:rPr>
                <w:sz w:val="20"/>
                <w:szCs w:val="20"/>
              </w:rPr>
              <w:t>.</w:t>
            </w:r>
            <w:proofErr w:type="gramEnd"/>
            <w:r w:rsidRPr="00776C2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6C29">
              <w:rPr>
                <w:sz w:val="20"/>
                <w:szCs w:val="20"/>
              </w:rPr>
              <w:t>п</w:t>
            </w:r>
            <w:proofErr w:type="gramEnd"/>
            <w:r w:rsidRPr="00776C29">
              <w:rPr>
                <w:sz w:val="20"/>
                <w:szCs w:val="20"/>
              </w:rPr>
              <w:t>одст</w:t>
            </w:r>
            <w:proofErr w:type="spellEnd"/>
            <w:r w:rsidRPr="00776C29">
              <w:rPr>
                <w:sz w:val="20"/>
                <w:szCs w:val="20"/>
              </w:rPr>
              <w:t xml:space="preserve">. до цеховых </w:t>
            </w:r>
            <w:proofErr w:type="spellStart"/>
            <w:r w:rsidRPr="00776C29">
              <w:rPr>
                <w:sz w:val="20"/>
                <w:szCs w:val="20"/>
              </w:rPr>
              <w:t>подст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8E5A2C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 xml:space="preserve">. подземный: 1. АСБ-6 3*185-2,88км. 2. АСБ-6 3*150-3,04км. 3. АСБГ-6 3*35-350м. АСБ-6 3*185-1,5км. 4. АСБ-6 3*185-1,5км. 5. АСБ-6 3*185-1,2км. 6. АСБ-6 3*185-1,2км. 7. </w:t>
            </w:r>
          </w:p>
          <w:p w:rsidR="008E5A2C" w:rsidRPr="00776C29" w:rsidRDefault="008E5A2C" w:rsidP="008E5A2C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АСБ-6 3*150-400м.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F42369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23"/>
        </w:trPr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30/30301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8F4E8A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от подстанции «помол»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1844C3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 xml:space="preserve">. АСГУ -6 3*185-1000м. </w:t>
            </w: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>. подземный: 1. АСБ-6 3*150-400м. 2. АСБ-6 3*70-180м. 3. АСБГ-1 3*95-420м. 4. АСБГ-1 3*70-340м. 5. АСБ-1 3*150-200м.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F42369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28"/>
        </w:trPr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30/30303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8F4E8A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 xml:space="preserve">Кабельные и воздушные линии электрических передач/ Фидерные сети от подстанции </w:t>
            </w:r>
            <w:proofErr w:type="spellStart"/>
            <w:r w:rsidRPr="00776C29">
              <w:rPr>
                <w:sz w:val="20"/>
                <w:szCs w:val="20"/>
              </w:rPr>
              <w:t>цем</w:t>
            </w:r>
            <w:proofErr w:type="spellEnd"/>
            <w:r w:rsidRPr="00776C29">
              <w:rPr>
                <w:sz w:val="20"/>
                <w:szCs w:val="20"/>
              </w:rPr>
              <w:t>. силосов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1844C3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1. АСБ-1 3*120-300м. 2. АСБ-1 3*120+1*50-220м. 3. АСБ-1 3*95+1*50-330м. 4. АВВГ-1 3*25*1*16-363м.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F42369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30/30307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8F4E8A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 xml:space="preserve">Кабельные и воздушные линии электрических передач/ Фидерные сети от центральной </w:t>
            </w:r>
            <w:proofErr w:type="spellStart"/>
            <w:proofErr w:type="gramStart"/>
            <w:r w:rsidRPr="00776C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6C29">
              <w:rPr>
                <w:sz w:val="20"/>
                <w:szCs w:val="20"/>
              </w:rPr>
              <w:t xml:space="preserve">/с до цеховых </w:t>
            </w:r>
            <w:proofErr w:type="spellStart"/>
            <w:r w:rsidRPr="00776C29">
              <w:rPr>
                <w:sz w:val="20"/>
                <w:szCs w:val="20"/>
              </w:rPr>
              <w:t>п</w:t>
            </w:r>
            <w:proofErr w:type="spellEnd"/>
            <w:r w:rsidRPr="00776C29">
              <w:rPr>
                <w:sz w:val="20"/>
                <w:szCs w:val="20"/>
              </w:rPr>
              <w:t xml:space="preserve">/с 3 </w:t>
            </w:r>
            <w:proofErr w:type="spellStart"/>
            <w:r w:rsidRPr="00776C29">
              <w:rPr>
                <w:sz w:val="20"/>
                <w:szCs w:val="20"/>
              </w:rPr>
              <w:t>техн.линии</w:t>
            </w:r>
            <w:proofErr w:type="spellEnd"/>
          </w:p>
        </w:tc>
        <w:tc>
          <w:tcPr>
            <w:tcW w:w="8080" w:type="dxa"/>
            <w:vAlign w:val="center"/>
          </w:tcPr>
          <w:p w:rsidR="008F4E8A" w:rsidRPr="00776C29" w:rsidRDefault="008E5A2C" w:rsidP="001844C3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Кабель: АСБ-6кв; АСБ 0,4 кв.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F42369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30/303021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8F4E8A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подстанции «Компрессорная»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1844C3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>. подземный: 1. АСБГ-6 3*95-300м. 2. АСБГ-6 3*70-200м.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F42369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30/30302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8F4E8A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подстанции «Компрессорная»</w:t>
            </w:r>
          </w:p>
        </w:tc>
        <w:tc>
          <w:tcPr>
            <w:tcW w:w="8080" w:type="dxa"/>
            <w:vAlign w:val="center"/>
          </w:tcPr>
          <w:p w:rsidR="008F4E8A" w:rsidRPr="00776C29" w:rsidRDefault="009B3744" w:rsidP="001844C3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>. подземный: 1. АСБ-1 3*95+1*50-220м. 2. АСБ-1 3*35-270м. 3. АСБ-1 3*185-220м. 4. АСБ-1 3*120-100м. 5. АСБ-1 3*95+1*50-30м. 6. АСБ-1 3*25-1*16-190м.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F42369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30/30305</w:t>
            </w:r>
          </w:p>
        </w:tc>
        <w:tc>
          <w:tcPr>
            <w:tcW w:w="5103" w:type="dxa"/>
            <w:vAlign w:val="center"/>
          </w:tcPr>
          <w:p w:rsidR="008F4E8A" w:rsidRPr="00776C29" w:rsidRDefault="001844C3" w:rsidP="008F4E8A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подстанции «Сырьевой»</w:t>
            </w:r>
          </w:p>
        </w:tc>
        <w:tc>
          <w:tcPr>
            <w:tcW w:w="8080" w:type="dxa"/>
            <w:vAlign w:val="center"/>
          </w:tcPr>
          <w:p w:rsidR="008F4E8A" w:rsidRPr="00776C29" w:rsidRDefault="009B3744" w:rsidP="009B3744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 xml:space="preserve">. подземный: 1. АСБГ-6 3*95-200м. 2. АБГ-1 3*95+1*50-80м. 3. АСБ-1 3*185-1346м. 4. АСБГ-1 3*70-225м. 5. АСБ-1 3*185+1*95-150м. 6. АСБ-1 3*70+1*35-70м. 7. АСБГ-1 3*150-335м.      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F42369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30/30304</w:t>
            </w:r>
          </w:p>
        </w:tc>
        <w:tc>
          <w:tcPr>
            <w:tcW w:w="5103" w:type="dxa"/>
            <w:vAlign w:val="center"/>
          </w:tcPr>
          <w:p w:rsidR="008F4E8A" w:rsidRPr="00776C29" w:rsidRDefault="001844C3" w:rsidP="008F4E8A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от подстанции дробильного отделения</w:t>
            </w:r>
          </w:p>
        </w:tc>
        <w:tc>
          <w:tcPr>
            <w:tcW w:w="8080" w:type="dxa"/>
            <w:vAlign w:val="center"/>
          </w:tcPr>
          <w:p w:rsidR="008F4E8A" w:rsidRPr="00776C29" w:rsidRDefault="001844C3" w:rsidP="009B3744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</w:t>
            </w:r>
            <w:r w:rsidR="009B3744" w:rsidRPr="00776C29">
              <w:rPr>
                <w:sz w:val="20"/>
                <w:szCs w:val="20"/>
              </w:rPr>
              <w:t>аб</w:t>
            </w:r>
            <w:proofErr w:type="spellEnd"/>
            <w:r w:rsidR="009B3744" w:rsidRPr="00776C29">
              <w:rPr>
                <w:sz w:val="20"/>
                <w:szCs w:val="20"/>
              </w:rPr>
              <w:t>.</w:t>
            </w:r>
            <w:r w:rsidRPr="00776C29">
              <w:rPr>
                <w:sz w:val="20"/>
                <w:szCs w:val="20"/>
              </w:rPr>
              <w:t xml:space="preserve"> подземный: 1. АСБГ-6 3*35-350м. 2. АСБ-1 3*150-1*70-150м. 3. АСБГ-1 3*150-125м. 4. АСБГ-1 3*70-60м. 5. АС</w:t>
            </w:r>
            <w:r w:rsidR="009B3744" w:rsidRPr="00776C29">
              <w:rPr>
                <w:sz w:val="20"/>
                <w:szCs w:val="20"/>
              </w:rPr>
              <w:t>Б</w:t>
            </w:r>
            <w:r w:rsidRPr="00776C29">
              <w:rPr>
                <w:sz w:val="20"/>
                <w:szCs w:val="20"/>
              </w:rPr>
              <w:t>-</w:t>
            </w:r>
            <w:r w:rsidR="009B3744" w:rsidRPr="00776C29">
              <w:rPr>
                <w:sz w:val="20"/>
                <w:szCs w:val="20"/>
              </w:rPr>
              <w:t>1</w:t>
            </w:r>
            <w:r w:rsidRPr="00776C29">
              <w:rPr>
                <w:sz w:val="20"/>
                <w:szCs w:val="20"/>
              </w:rPr>
              <w:t xml:space="preserve"> 3*</w:t>
            </w:r>
            <w:r w:rsidR="009B3744" w:rsidRPr="00776C29">
              <w:rPr>
                <w:sz w:val="20"/>
                <w:szCs w:val="20"/>
              </w:rPr>
              <w:t>1</w:t>
            </w:r>
            <w:r w:rsidRPr="00776C29">
              <w:rPr>
                <w:sz w:val="20"/>
                <w:szCs w:val="20"/>
              </w:rPr>
              <w:t>5</w:t>
            </w:r>
            <w:r w:rsidR="009B3744" w:rsidRPr="00776C29">
              <w:rPr>
                <w:sz w:val="20"/>
                <w:szCs w:val="20"/>
              </w:rPr>
              <w:t>0-1</w:t>
            </w:r>
            <w:r w:rsidRPr="00776C29">
              <w:rPr>
                <w:sz w:val="20"/>
                <w:szCs w:val="20"/>
              </w:rPr>
              <w:t>50м</w:t>
            </w:r>
            <w:r w:rsidR="009B3744" w:rsidRPr="00776C29">
              <w:rPr>
                <w:sz w:val="20"/>
                <w:szCs w:val="20"/>
              </w:rPr>
              <w:t>. 6. АСБГ-1 3*50-50+1*25-120м. 7. АСБГ-1 3*150+1*70-125м.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F42369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8F4E8A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30/30340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8F4E8A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8080" w:type="dxa"/>
            <w:vAlign w:val="center"/>
          </w:tcPr>
          <w:p w:rsidR="008F4E8A" w:rsidRPr="00776C29" w:rsidRDefault="001844C3" w:rsidP="001844C3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 xml:space="preserve">. линии </w:t>
            </w:r>
            <w:proofErr w:type="spellStart"/>
            <w:r w:rsidRPr="00776C29">
              <w:rPr>
                <w:sz w:val="20"/>
                <w:szCs w:val="20"/>
              </w:rPr>
              <w:t>эл</w:t>
            </w:r>
            <w:proofErr w:type="spellEnd"/>
            <w:r w:rsidRPr="00776C29">
              <w:rPr>
                <w:sz w:val="20"/>
                <w:szCs w:val="20"/>
              </w:rPr>
              <w:t xml:space="preserve">./передач до 10 </w:t>
            </w:r>
            <w:proofErr w:type="spellStart"/>
            <w:r w:rsidRPr="00776C29">
              <w:rPr>
                <w:sz w:val="20"/>
                <w:szCs w:val="20"/>
              </w:rPr>
              <w:t>кв</w:t>
            </w:r>
            <w:proofErr w:type="spellEnd"/>
            <w:r w:rsidRPr="00776C29">
              <w:rPr>
                <w:sz w:val="20"/>
                <w:szCs w:val="20"/>
              </w:rPr>
              <w:t>, напряжение 380в, част-50гц: Кабель подземный: 1. АСБ-1 3*25+1*16-65м. 2. АСБ-1 3*25+1*16-60м. 3. АСБ-1 3*25+1*16-70м. 4. АСБ-1 3*25+1*16-190м.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F42369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</w:tbl>
    <w:p w:rsidR="00AB586C" w:rsidRPr="00F950BA" w:rsidRDefault="00776C29" w:rsidP="0049125A">
      <w:pPr>
        <w:pStyle w:val="a4"/>
        <w:ind w:left="327" w:hanging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8DC">
        <w:rPr>
          <w:rFonts w:ascii="Times New Roman" w:hAnsi="Times New Roman" w:cs="Times New Roman"/>
          <w:sz w:val="24"/>
          <w:szCs w:val="24"/>
        </w:rPr>
        <w:tab/>
      </w:r>
      <w:r w:rsidR="005D78DC">
        <w:rPr>
          <w:rFonts w:ascii="Times New Roman" w:hAnsi="Times New Roman" w:cs="Times New Roman"/>
          <w:sz w:val="24"/>
          <w:szCs w:val="24"/>
        </w:rPr>
        <w:tab/>
      </w:r>
      <w:r w:rsidR="005D78DC">
        <w:rPr>
          <w:rFonts w:ascii="Times New Roman" w:hAnsi="Times New Roman" w:cs="Times New Roman"/>
          <w:sz w:val="24"/>
          <w:szCs w:val="24"/>
        </w:rPr>
        <w:tab/>
      </w:r>
      <w:r w:rsidR="005D78DC">
        <w:rPr>
          <w:rFonts w:ascii="Times New Roman" w:hAnsi="Times New Roman" w:cs="Times New Roman"/>
          <w:sz w:val="24"/>
          <w:szCs w:val="24"/>
        </w:rPr>
        <w:tab/>
      </w:r>
      <w:r w:rsidR="005D78DC">
        <w:rPr>
          <w:rFonts w:ascii="Times New Roman" w:hAnsi="Times New Roman" w:cs="Times New Roman"/>
          <w:sz w:val="24"/>
          <w:szCs w:val="24"/>
        </w:rPr>
        <w:tab/>
      </w:r>
      <w:r w:rsidR="005D7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49125A">
        <w:rPr>
          <w:rFonts w:ascii="Times New Roman" w:hAnsi="Times New Roman" w:cs="Times New Roman"/>
          <w:sz w:val="24"/>
          <w:szCs w:val="24"/>
        </w:rPr>
        <w:tab/>
      </w:r>
      <w:r w:rsidR="00833FEB" w:rsidRPr="00F950BA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pPr w:leftFromText="180" w:rightFromText="180" w:vertAnchor="text" w:horzAnchor="margin" w:tblpXSpec="center" w:tblpY="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220"/>
        <w:gridCol w:w="1701"/>
      </w:tblGrid>
      <w:tr w:rsidR="00833FEB" w:rsidRPr="00F950BA" w:rsidTr="00833FEB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:rsidR="00833FEB" w:rsidRPr="00F950BA" w:rsidRDefault="00833FEB" w:rsidP="00833FEB">
            <w:pPr>
              <w:ind w:left="284" w:hanging="327"/>
              <w:jc w:val="center"/>
            </w:pPr>
            <w:r w:rsidRPr="00F950BA">
              <w:t xml:space="preserve">№ </w:t>
            </w:r>
            <w:proofErr w:type="spellStart"/>
            <w:proofErr w:type="gramStart"/>
            <w:r w:rsidRPr="00F950BA">
              <w:t>п</w:t>
            </w:r>
            <w:proofErr w:type="spellEnd"/>
            <w:proofErr w:type="gramEnd"/>
            <w:r w:rsidRPr="00F950BA">
              <w:t>/</w:t>
            </w:r>
            <w:proofErr w:type="spellStart"/>
            <w:r w:rsidRPr="00F950BA">
              <w:t>п</w:t>
            </w:r>
            <w:proofErr w:type="spellEnd"/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833FEB" w:rsidRPr="00F950BA" w:rsidRDefault="00833FEB" w:rsidP="00833FEB">
            <w:pPr>
              <w:ind w:left="284" w:hanging="327"/>
              <w:jc w:val="center"/>
            </w:pPr>
            <w:r w:rsidRPr="00F950BA"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FEB" w:rsidRPr="00F950BA" w:rsidRDefault="00833FEB" w:rsidP="00833FEB">
            <w:pPr>
              <w:ind w:left="209"/>
              <w:jc w:val="center"/>
            </w:pPr>
            <w:r w:rsidRPr="00F950BA">
              <w:t>Величина показателя</w:t>
            </w:r>
          </w:p>
        </w:tc>
      </w:tr>
      <w:tr w:rsidR="00833FEB" w:rsidRPr="00F950BA" w:rsidTr="00833FEB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833FEB" w:rsidRPr="00F950BA" w:rsidRDefault="00833FEB" w:rsidP="00833FEB">
            <w:pPr>
              <w:ind w:left="284" w:hanging="327"/>
              <w:jc w:val="center"/>
            </w:pPr>
            <w:r w:rsidRPr="00F950BA">
              <w:t>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833FEB" w:rsidRPr="00F950BA" w:rsidRDefault="00833FEB" w:rsidP="00833FEB">
            <w:pPr>
              <w:ind w:left="284" w:hanging="327"/>
              <w:jc w:val="center"/>
            </w:pPr>
            <w:r w:rsidRPr="00F950BA">
              <w:t>объем недопоставленной в результате аварийных отключений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FEB" w:rsidRPr="00F950BA" w:rsidRDefault="00833FEB" w:rsidP="00833FEB">
            <w:pPr>
              <w:ind w:left="284" w:hanging="327"/>
              <w:jc w:val="center"/>
              <w:rPr>
                <w:b/>
                <w:bCs/>
              </w:rPr>
            </w:pPr>
            <w:r w:rsidRPr="00F950BA">
              <w:rPr>
                <w:b/>
                <w:bCs/>
              </w:rPr>
              <w:t>0</w:t>
            </w:r>
          </w:p>
        </w:tc>
      </w:tr>
      <w:tr w:rsidR="00833FEB" w:rsidRPr="00F950BA" w:rsidTr="00833FEB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833FEB" w:rsidRPr="00F950BA" w:rsidRDefault="00833FEB" w:rsidP="00833FEB">
            <w:pPr>
              <w:ind w:left="284" w:hanging="327"/>
              <w:jc w:val="center"/>
            </w:pPr>
            <w:r w:rsidRPr="00F950BA">
              <w:t>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833FEB" w:rsidRPr="00F950BA" w:rsidRDefault="00833FEB" w:rsidP="00833FEB">
            <w:pPr>
              <w:ind w:left="284" w:hanging="327"/>
              <w:jc w:val="center"/>
            </w:pPr>
            <w:r w:rsidRPr="00F950BA">
      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FEB" w:rsidRPr="00F950BA" w:rsidRDefault="00833FEB" w:rsidP="00833FEB">
            <w:pPr>
              <w:ind w:left="284" w:hanging="327"/>
              <w:jc w:val="center"/>
              <w:rPr>
                <w:b/>
                <w:bCs/>
              </w:rPr>
            </w:pPr>
            <w:r w:rsidRPr="00F950BA">
              <w:rPr>
                <w:b/>
                <w:bCs/>
              </w:rPr>
              <w:t>0</w:t>
            </w:r>
          </w:p>
        </w:tc>
      </w:tr>
      <w:tr w:rsidR="00F57B43" w:rsidRPr="00F950BA" w:rsidTr="00833FEB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F57B43" w:rsidRPr="00F950BA" w:rsidRDefault="00B36723" w:rsidP="00833FEB">
            <w:pPr>
              <w:ind w:left="284" w:hanging="327"/>
              <w:jc w:val="center"/>
            </w:pPr>
            <w:r>
              <w:t>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F57B43" w:rsidRPr="00F950BA" w:rsidRDefault="00B36723" w:rsidP="00B36723">
            <w:pPr>
              <w:ind w:left="284" w:hanging="327"/>
              <w:jc w:val="center"/>
            </w:pPr>
            <w:r w:rsidRPr="00F950BA">
      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</w:t>
            </w:r>
            <w:r>
              <w:t xml:space="preserve">ниже </w:t>
            </w:r>
            <w:r w:rsidRPr="00F950BA">
              <w:t xml:space="preserve">35 кВ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7B43" w:rsidRPr="00F950BA" w:rsidRDefault="00B36723" w:rsidP="00833FEB">
            <w:pPr>
              <w:ind w:left="284" w:hanging="3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65BDD" w:rsidRPr="00F950BA" w:rsidRDefault="00D65BDD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69" w:rsidRPr="00F950BA" w:rsidRDefault="00F42369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69" w:rsidRPr="00F950BA" w:rsidRDefault="00F42369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69" w:rsidRPr="00F950BA" w:rsidRDefault="00F42369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69" w:rsidRPr="00F950BA" w:rsidRDefault="00833FEB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DA5FEE" w:rsidRPr="00F950BA">
        <w:rPr>
          <w:rFonts w:ascii="Times New Roman" w:hAnsi="Times New Roman" w:cs="Times New Roman"/>
          <w:sz w:val="24"/>
          <w:szCs w:val="24"/>
        </w:rPr>
        <w:tab/>
      </w:r>
      <w:r w:rsidR="00DA5FEE" w:rsidRPr="00F950BA">
        <w:rPr>
          <w:rFonts w:ascii="Times New Roman" w:hAnsi="Times New Roman" w:cs="Times New Roman"/>
          <w:sz w:val="24"/>
          <w:szCs w:val="24"/>
        </w:rPr>
        <w:tab/>
      </w:r>
      <w:r w:rsidR="00DA5FEE" w:rsidRPr="00F950BA">
        <w:rPr>
          <w:rFonts w:ascii="Times New Roman" w:hAnsi="Times New Roman" w:cs="Times New Roman"/>
          <w:sz w:val="24"/>
          <w:szCs w:val="24"/>
        </w:rPr>
        <w:tab/>
      </w:r>
    </w:p>
    <w:p w:rsidR="00776C29" w:rsidRDefault="005D78DC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723" w:rsidRDefault="00776C29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723" w:rsidRDefault="00B36723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BDD" w:rsidRDefault="00B36723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9B9">
        <w:rPr>
          <w:rFonts w:ascii="Times New Roman" w:hAnsi="Times New Roman" w:cs="Times New Roman"/>
          <w:sz w:val="28"/>
          <w:szCs w:val="28"/>
        </w:rPr>
        <w:t xml:space="preserve">В </w:t>
      </w:r>
      <w:r w:rsidR="00182786">
        <w:rPr>
          <w:rFonts w:ascii="Times New Roman" w:hAnsi="Times New Roman" w:cs="Times New Roman"/>
          <w:sz w:val="28"/>
          <w:szCs w:val="28"/>
        </w:rPr>
        <w:t>201</w:t>
      </w:r>
      <w:r w:rsidR="003A0DC3">
        <w:rPr>
          <w:rFonts w:ascii="Times New Roman" w:hAnsi="Times New Roman" w:cs="Times New Roman"/>
          <w:sz w:val="28"/>
          <w:szCs w:val="28"/>
        </w:rPr>
        <w:t>3</w:t>
      </w:r>
      <w:r w:rsidR="00182786">
        <w:rPr>
          <w:rFonts w:ascii="Times New Roman" w:hAnsi="Times New Roman" w:cs="Times New Roman"/>
          <w:sz w:val="28"/>
          <w:szCs w:val="28"/>
        </w:rPr>
        <w:t xml:space="preserve">г. </w:t>
      </w:r>
      <w:r w:rsidR="00644205">
        <w:rPr>
          <w:rFonts w:ascii="Times New Roman" w:hAnsi="Times New Roman" w:cs="Times New Roman"/>
          <w:sz w:val="28"/>
          <w:szCs w:val="28"/>
        </w:rPr>
        <w:t xml:space="preserve">на </w:t>
      </w:r>
      <w:r w:rsidR="00182786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182786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="00182786">
        <w:rPr>
          <w:rFonts w:ascii="Times New Roman" w:hAnsi="Times New Roman" w:cs="Times New Roman"/>
          <w:sz w:val="28"/>
          <w:szCs w:val="28"/>
        </w:rPr>
        <w:t xml:space="preserve">» </w:t>
      </w:r>
      <w:r w:rsidR="00644205">
        <w:rPr>
          <w:rFonts w:ascii="Times New Roman" w:hAnsi="Times New Roman" w:cs="Times New Roman"/>
          <w:sz w:val="28"/>
          <w:szCs w:val="28"/>
        </w:rPr>
        <w:t xml:space="preserve">были выполнены ремонтные работы на ПС «Сушка глины» и ПС «Сушка шлака» с заменой устаревших 2КТПП-1000 </w:t>
      </w:r>
      <w:proofErr w:type="gramStart"/>
      <w:r w:rsidR="006442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4205">
        <w:rPr>
          <w:rFonts w:ascii="Times New Roman" w:hAnsi="Times New Roman" w:cs="Times New Roman"/>
          <w:sz w:val="28"/>
          <w:szCs w:val="28"/>
        </w:rPr>
        <w:t xml:space="preserve"> новые. Также на заводских подстанциях были проведены регламентные высоковольтные испытания и настройка релейной защиты на ячейках КРУ-2-10 (К-104) с вакуумными выключателями </w:t>
      </w:r>
      <w:r w:rsidR="00644205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644205" w:rsidRPr="00644205">
        <w:rPr>
          <w:rFonts w:ascii="Times New Roman" w:hAnsi="Times New Roman" w:cs="Times New Roman"/>
          <w:sz w:val="28"/>
          <w:szCs w:val="28"/>
        </w:rPr>
        <w:t>/</w:t>
      </w:r>
      <w:r w:rsidR="00644205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="00644205" w:rsidRPr="00644205">
        <w:rPr>
          <w:rFonts w:ascii="Times New Roman" w:hAnsi="Times New Roman" w:cs="Times New Roman"/>
          <w:sz w:val="28"/>
          <w:szCs w:val="28"/>
        </w:rPr>
        <w:t xml:space="preserve"> </w:t>
      </w:r>
      <w:r w:rsidR="00644205">
        <w:rPr>
          <w:rFonts w:ascii="Times New Roman" w:hAnsi="Times New Roman" w:cs="Times New Roman"/>
          <w:sz w:val="28"/>
          <w:szCs w:val="28"/>
        </w:rPr>
        <w:t>и на ячейках 0,4 кВ с автоматическими выключателями на РУНН 0,4 кВ на подстанциях «</w:t>
      </w:r>
      <w:proofErr w:type="spellStart"/>
      <w:proofErr w:type="gramStart"/>
      <w:r w:rsidR="00644205">
        <w:rPr>
          <w:rFonts w:ascii="Times New Roman" w:hAnsi="Times New Roman" w:cs="Times New Roman"/>
          <w:sz w:val="28"/>
          <w:szCs w:val="28"/>
        </w:rPr>
        <w:t>Ново-Помол</w:t>
      </w:r>
      <w:proofErr w:type="spellEnd"/>
      <w:proofErr w:type="gramEnd"/>
      <w:r w:rsidR="0064420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644205">
        <w:rPr>
          <w:rFonts w:ascii="Times New Roman" w:hAnsi="Times New Roman" w:cs="Times New Roman"/>
          <w:sz w:val="28"/>
          <w:szCs w:val="28"/>
        </w:rPr>
        <w:t>Цемсилосов</w:t>
      </w:r>
      <w:proofErr w:type="spellEnd"/>
      <w:r w:rsidR="00644205">
        <w:rPr>
          <w:rFonts w:ascii="Times New Roman" w:hAnsi="Times New Roman" w:cs="Times New Roman"/>
          <w:sz w:val="28"/>
          <w:szCs w:val="28"/>
        </w:rPr>
        <w:t xml:space="preserve"> и Упаковки».</w:t>
      </w:r>
    </w:p>
    <w:p w:rsidR="00307D4F" w:rsidRDefault="00B36723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2013г. заявок на технологическое присоединение к электрическим сетям</w:t>
      </w:r>
      <w:r w:rsidR="0015040C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15040C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="001504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49125A" w:rsidRDefault="00BB28FB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Резервируемой мощности нет.</w:t>
      </w:r>
    </w:p>
    <w:p w:rsidR="00307D4F" w:rsidRDefault="00307D4F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замеров электрических параметров режимов работы 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режимные дни 2013г.</w:t>
      </w:r>
    </w:p>
    <w:tbl>
      <w:tblPr>
        <w:tblW w:w="9557" w:type="dxa"/>
        <w:tblInd w:w="1809" w:type="dxa"/>
        <w:tblLook w:val="04A0"/>
      </w:tblPr>
      <w:tblGrid>
        <w:gridCol w:w="1220"/>
        <w:gridCol w:w="960"/>
        <w:gridCol w:w="960"/>
        <w:gridCol w:w="1180"/>
        <w:gridCol w:w="960"/>
        <w:gridCol w:w="1217"/>
        <w:gridCol w:w="960"/>
        <w:gridCol w:w="960"/>
        <w:gridCol w:w="1140"/>
      </w:tblGrid>
      <w:tr w:rsidR="00307D4F" w:rsidTr="00307D4F">
        <w:trPr>
          <w:trHeight w:val="30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307D4F" w:rsidTr="00307D4F">
        <w:trPr>
          <w:trHeight w:val="31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ЛЦ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4F" w:rsidRPr="00792D7C" w:rsidRDefault="00307D4F">
            <w:pPr>
              <w:jc w:val="center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ЛЦ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30973.36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0:00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1:00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16239.82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31268.21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16345.57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31311.42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16377.67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4:00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31251.14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4:00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16347.40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5:00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31248.92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16268.56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6:00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31307.76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6:00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16272.39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7:00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30986.51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7:00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14526.87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8:00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28699.76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8:00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13699.44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28039.92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14003.02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28554.97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14246.74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28581.59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16576.18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28554.59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16540.64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28171.49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16395.17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29439.56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16355.09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29923.33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16356.59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29500.48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11494.16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29441.13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11159.42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29525.08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14157.03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29498.69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16423.90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29059.98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16079.96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lastRenderedPageBreak/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29833.23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16380.41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30022.69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16471.86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23:00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28966.65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23:00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16506.87</w:t>
            </w:r>
          </w:p>
        </w:tc>
      </w:tr>
      <w:tr w:rsidR="00307D4F" w:rsidTr="00307D4F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28841.05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23:00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color w:val="000000"/>
                <w:sz w:val="18"/>
                <w:szCs w:val="18"/>
              </w:rPr>
            </w:pPr>
            <w:r w:rsidRPr="00792D7C">
              <w:rPr>
                <w:color w:val="000000"/>
                <w:sz w:val="18"/>
                <w:szCs w:val="18"/>
              </w:rPr>
              <w:t>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16532.12</w:t>
            </w:r>
          </w:p>
        </w:tc>
      </w:tr>
      <w:tr w:rsidR="00307D4F" w:rsidTr="00307D4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713 001.50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4F" w:rsidRPr="00792D7C" w:rsidRDefault="00307D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2D7C">
              <w:rPr>
                <w:b/>
                <w:bCs/>
                <w:color w:val="000000"/>
                <w:sz w:val="18"/>
                <w:szCs w:val="18"/>
              </w:rPr>
              <w:t>371 756.89</w:t>
            </w:r>
          </w:p>
        </w:tc>
      </w:tr>
    </w:tbl>
    <w:p w:rsidR="00B36723" w:rsidRDefault="00B36723" w:rsidP="00D65B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C3" w:rsidRPr="001C18CF" w:rsidRDefault="002B2FC3" w:rsidP="002B2FC3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Поставка электрической энергии осуществляется по сетям ЗАО «</w:t>
      </w:r>
      <w:proofErr w:type="spellStart"/>
      <w:r>
        <w:rPr>
          <w:sz w:val="28"/>
          <w:szCs w:val="28"/>
        </w:rPr>
        <w:t>Липецкцемент</w:t>
      </w:r>
      <w:proofErr w:type="spellEnd"/>
      <w:r>
        <w:rPr>
          <w:sz w:val="28"/>
          <w:szCs w:val="28"/>
        </w:rPr>
        <w:t xml:space="preserve">» по договорам на технологическое присоединение </w:t>
      </w:r>
      <w:r w:rsidR="00B77C66">
        <w:rPr>
          <w:sz w:val="28"/>
          <w:szCs w:val="28"/>
        </w:rPr>
        <w:t xml:space="preserve">на </w:t>
      </w:r>
      <w:r>
        <w:rPr>
          <w:sz w:val="28"/>
          <w:szCs w:val="28"/>
        </w:rPr>
        <w:t>следующих условиях:</w:t>
      </w:r>
      <w:r w:rsidRPr="002B2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2B2FC3" w:rsidRPr="00B77C66" w:rsidRDefault="002B2FC3" w:rsidP="00B77C66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 w:rsidRPr="00346602">
        <w:rPr>
          <w:spacing w:val="-1"/>
          <w:sz w:val="28"/>
          <w:szCs w:val="28"/>
        </w:rPr>
        <w:t xml:space="preserve">Исполнитель обязуется выполнить мероприятие </w:t>
      </w:r>
      <w:r>
        <w:rPr>
          <w:spacing w:val="-1"/>
          <w:sz w:val="28"/>
          <w:szCs w:val="28"/>
        </w:rPr>
        <w:t xml:space="preserve">по технологическому </w:t>
      </w:r>
      <w:r w:rsidRPr="00346602"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>и</w:t>
      </w:r>
      <w:r w:rsidRPr="00346602">
        <w:rPr>
          <w:spacing w:val="-1"/>
          <w:sz w:val="28"/>
          <w:szCs w:val="28"/>
        </w:rPr>
        <w:t>соед</w:t>
      </w:r>
      <w:r>
        <w:rPr>
          <w:spacing w:val="-1"/>
          <w:sz w:val="28"/>
          <w:szCs w:val="28"/>
        </w:rPr>
        <w:t>инени</w:t>
      </w:r>
      <w:r w:rsidRPr="00346602">
        <w:rPr>
          <w:spacing w:val="-1"/>
          <w:sz w:val="28"/>
          <w:szCs w:val="28"/>
        </w:rPr>
        <w:t xml:space="preserve">ю </w:t>
      </w:r>
      <w:proofErr w:type="spellStart"/>
      <w:r w:rsidRPr="00346602">
        <w:rPr>
          <w:spacing w:val="-1"/>
          <w:sz w:val="28"/>
          <w:szCs w:val="28"/>
        </w:rPr>
        <w:t>энер</w:t>
      </w:r>
      <w:r>
        <w:rPr>
          <w:spacing w:val="-1"/>
          <w:sz w:val="28"/>
          <w:szCs w:val="28"/>
        </w:rPr>
        <w:t>го</w:t>
      </w:r>
      <w:r w:rsidRPr="00346602">
        <w:rPr>
          <w:spacing w:val="-1"/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 w:rsidRPr="00346602">
        <w:rPr>
          <w:spacing w:val="-1"/>
          <w:sz w:val="28"/>
          <w:szCs w:val="28"/>
        </w:rPr>
        <w:t>имающих</w:t>
      </w:r>
      <w:proofErr w:type="spellEnd"/>
      <w:r w:rsidRPr="0034660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 </w:t>
      </w:r>
      <w:r w:rsidRPr="00346602">
        <w:rPr>
          <w:sz w:val="28"/>
          <w:szCs w:val="28"/>
        </w:rPr>
        <w:t>Заказчика,</w:t>
      </w:r>
      <w:r>
        <w:rPr>
          <w:sz w:val="28"/>
          <w:szCs w:val="28"/>
        </w:rPr>
        <w:t xml:space="preserve"> обеспечить передачу  принятой в свою сеть электроэнергии от точек приема до точек поставки в пределах объема мощности оговоренного Договором, качество (в соответствии с ГОСТ 13109-97) и иных параметров, которые должны соответствовать обязательным требованиям, установленным нормами действующего законодательства РФ.</w:t>
      </w:r>
    </w:p>
    <w:p w:rsidR="002B2FC3" w:rsidRDefault="002B2FC3" w:rsidP="002B2FC3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 w:rsidRPr="00346602">
        <w:rPr>
          <w:sz w:val="28"/>
          <w:szCs w:val="28"/>
        </w:rPr>
        <w:t>Исполнитель обязуется:</w:t>
      </w:r>
    </w:p>
    <w:p w:rsidR="002B2FC3" w:rsidRPr="00481576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Производить передачу электрической энергии, принадлежащей Заказчику, через свои сети в объеме, уста</w:t>
      </w:r>
      <w:r w:rsidR="00307D4F">
        <w:rPr>
          <w:sz w:val="28"/>
          <w:szCs w:val="28"/>
        </w:rPr>
        <w:t xml:space="preserve">новленным настоящим договором, </w:t>
      </w:r>
      <w:r w:rsidRPr="00EE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 допустимой </w:t>
      </w:r>
      <w:r w:rsidRPr="00346602">
        <w:rPr>
          <w:sz w:val="28"/>
          <w:szCs w:val="28"/>
        </w:rPr>
        <w:t>мощностью, на напряжении, согласно технически</w:t>
      </w:r>
      <w:r>
        <w:rPr>
          <w:sz w:val="28"/>
          <w:szCs w:val="28"/>
        </w:rPr>
        <w:t xml:space="preserve">х </w:t>
      </w:r>
      <w:r w:rsidRPr="00346602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п</w:t>
      </w:r>
      <w:r w:rsidRPr="00346602">
        <w:rPr>
          <w:sz w:val="28"/>
          <w:szCs w:val="28"/>
        </w:rPr>
        <w:t xml:space="preserve">о </w:t>
      </w:r>
      <w:r w:rsidRPr="00346602">
        <w:rPr>
          <w:sz w:val="28"/>
          <w:szCs w:val="28"/>
          <w:lang w:val="en-US"/>
        </w:rPr>
        <w:t>III</w:t>
      </w:r>
      <w:r w:rsidRPr="00346602">
        <w:rPr>
          <w:sz w:val="28"/>
          <w:szCs w:val="28"/>
        </w:rPr>
        <w:t xml:space="preserve"> категории надежности к своим электрическим сетям при условии соблюдения «Заказчиком</w:t>
      </w:r>
      <w:r>
        <w:rPr>
          <w:sz w:val="28"/>
          <w:szCs w:val="28"/>
        </w:rPr>
        <w:t>»</w:t>
      </w:r>
      <w:r w:rsidRPr="00346602">
        <w:rPr>
          <w:sz w:val="28"/>
          <w:szCs w:val="28"/>
        </w:rPr>
        <w:t xml:space="preserve"> Правил технологического </w:t>
      </w:r>
      <w:r w:rsidRPr="00346602">
        <w:rPr>
          <w:spacing w:val="-2"/>
          <w:sz w:val="28"/>
          <w:szCs w:val="28"/>
        </w:rPr>
        <w:t xml:space="preserve">присоединения </w:t>
      </w:r>
      <w:proofErr w:type="spellStart"/>
      <w:r w:rsidRPr="00346602">
        <w:rPr>
          <w:spacing w:val="-2"/>
          <w:sz w:val="28"/>
          <w:szCs w:val="28"/>
        </w:rPr>
        <w:t>энергоприниматощигх</w:t>
      </w:r>
      <w:proofErr w:type="spellEnd"/>
      <w:r w:rsidRPr="00346602">
        <w:rPr>
          <w:spacing w:val="-2"/>
          <w:sz w:val="28"/>
          <w:szCs w:val="28"/>
        </w:rPr>
        <w:t xml:space="preserve"> устройств (энергетических установок) юридически</w:t>
      </w:r>
      <w:r>
        <w:rPr>
          <w:spacing w:val="-2"/>
          <w:sz w:val="28"/>
          <w:szCs w:val="28"/>
        </w:rPr>
        <w:t>х</w:t>
      </w:r>
      <w:r w:rsidRPr="00346602">
        <w:rPr>
          <w:spacing w:val="-2"/>
          <w:sz w:val="28"/>
          <w:szCs w:val="28"/>
        </w:rPr>
        <w:t xml:space="preserve"> и физических ли</w:t>
      </w:r>
      <w:r>
        <w:rPr>
          <w:spacing w:val="-2"/>
          <w:sz w:val="28"/>
          <w:szCs w:val="28"/>
        </w:rPr>
        <w:t>ц</w:t>
      </w:r>
      <w:r w:rsidRPr="00346602">
        <w:rPr>
          <w:spacing w:val="-2"/>
          <w:sz w:val="28"/>
          <w:szCs w:val="28"/>
        </w:rPr>
        <w:t xml:space="preserve"> к </w:t>
      </w:r>
      <w:r w:rsidRPr="00346602">
        <w:rPr>
          <w:sz w:val="28"/>
          <w:szCs w:val="28"/>
        </w:rPr>
        <w:t>электрическим сетям, у</w:t>
      </w:r>
      <w:r>
        <w:rPr>
          <w:sz w:val="28"/>
          <w:szCs w:val="28"/>
        </w:rPr>
        <w:t>т</w:t>
      </w:r>
      <w:r w:rsidRPr="00346602">
        <w:rPr>
          <w:sz w:val="28"/>
          <w:szCs w:val="28"/>
        </w:rPr>
        <w:t>вержденн</w:t>
      </w:r>
      <w:r>
        <w:rPr>
          <w:sz w:val="28"/>
          <w:szCs w:val="28"/>
        </w:rPr>
        <w:t>ых</w:t>
      </w:r>
      <w:r w:rsidRPr="00346602">
        <w:rPr>
          <w:sz w:val="28"/>
          <w:szCs w:val="28"/>
        </w:rPr>
        <w:t xml:space="preserve"> Постановлением Правительства РФ от </w:t>
      </w:r>
      <w:r w:rsidRPr="00346602">
        <w:rPr>
          <w:spacing w:val="12"/>
          <w:sz w:val="28"/>
          <w:szCs w:val="28"/>
        </w:rPr>
        <w:t>27.12.04</w:t>
      </w:r>
      <w:r w:rsidRPr="008641E7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8641E7">
        <w:rPr>
          <w:sz w:val="28"/>
          <w:szCs w:val="28"/>
        </w:rPr>
        <w:t>№861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далее</w:t>
      </w:r>
      <w:r w:rsidRPr="00346602">
        <w:rPr>
          <w:sz w:val="28"/>
          <w:szCs w:val="28"/>
        </w:rPr>
        <w:t xml:space="preserve"> Правила)</w:t>
      </w:r>
      <w:r>
        <w:rPr>
          <w:sz w:val="28"/>
          <w:szCs w:val="28"/>
        </w:rPr>
        <w:t xml:space="preserve"> и Акта</w:t>
      </w:r>
      <w:proofErr w:type="gramEnd"/>
      <w:r>
        <w:rPr>
          <w:sz w:val="28"/>
          <w:szCs w:val="28"/>
        </w:rPr>
        <w:t xml:space="preserve"> разграничения балансовой принадлежности</w:t>
      </w:r>
      <w:r w:rsidRPr="00346602">
        <w:rPr>
          <w:sz w:val="28"/>
          <w:szCs w:val="28"/>
        </w:rPr>
        <w:t>, а «Заказчик</w:t>
      </w:r>
      <w:r>
        <w:rPr>
          <w:sz w:val="28"/>
          <w:szCs w:val="28"/>
        </w:rPr>
        <w:t>»</w:t>
      </w:r>
      <w:r w:rsidRPr="00346602">
        <w:rPr>
          <w:sz w:val="28"/>
          <w:szCs w:val="28"/>
        </w:rPr>
        <w:t xml:space="preserve"> обязуется оплатить работы по технологическому присоединению 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Осуществлять проверки соблюдения Заказчиком порядка технологического присоединения в течение всего срока действия договора.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</w:t>
      </w:r>
      <w:proofErr w:type="gramStart"/>
      <w:r>
        <w:rPr>
          <w:spacing w:val="-1"/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если в ходе  проверки соблюдения Заказчиком порядка технологического присоединения будет обнаружено нарушение порядка технологического присоединения или присоединения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устройств, не соответствующих условиям договора, составить двухсторонний Акт о нарушении правил</w:t>
      </w:r>
      <w:r w:rsidRPr="0056258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порядка технологического присоединения и, обязав сторону виновную в нарушении порядка технологического присоединения  исправить выявленные нарушения.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 неоднократного нарушения порядка технологического присоединения Исполнитель вправе отключить Заказчика, уведомив за 3 (три) дня.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Своевременно осуществлять комплекс профилактических работ и мероприятий по содержанию в надлежащем состоянии электрических сетей,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устройств, расчетных приборов и средств учета, принадлежащих Исполнителю.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Незамедлительно информировать Заказчика об аварийных ситуациях в электрических сетях, влияющих на исполнение обязательств по настоящему  договору.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Согласовывать с Заказчиком сроки и продолжительность отключений или ограничений передачи электрической энергии для проведения плановых и неотложных работ по ремонту </w:t>
      </w:r>
      <w:proofErr w:type="spellStart"/>
      <w:r>
        <w:rPr>
          <w:spacing w:val="-1"/>
          <w:sz w:val="28"/>
          <w:szCs w:val="28"/>
        </w:rPr>
        <w:t>электросетевого</w:t>
      </w:r>
      <w:proofErr w:type="spellEnd"/>
      <w:r>
        <w:rPr>
          <w:spacing w:val="-1"/>
          <w:sz w:val="28"/>
          <w:szCs w:val="28"/>
        </w:rPr>
        <w:t xml:space="preserve"> оборудования.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Обеспечивать беспрепятственный допуск представителей Заказчика в пункты контроля и учета переданной электрической энергии.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Извещать Заказчика о неисправностях в работе и замене расчетных приборов и средств учета количества переданной электрической энергии.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Представлять Заказчику ежемесячно до 5 числа месяца, следующего за отчетным, для согласования «Акт приемки-передачи оказанных услуг».</w:t>
      </w:r>
      <w:proofErr w:type="gramEnd"/>
    </w:p>
    <w:p w:rsidR="002B2FC3" w:rsidRDefault="002B2FC3" w:rsidP="002B2FC3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B2FC3" w:rsidRDefault="002B2FC3" w:rsidP="002B2FC3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pacing w:val="-1"/>
          <w:sz w:val="28"/>
          <w:szCs w:val="28"/>
        </w:rPr>
      </w:pPr>
      <w:r w:rsidRPr="00EE1A3D">
        <w:rPr>
          <w:spacing w:val="-1"/>
          <w:sz w:val="28"/>
          <w:szCs w:val="28"/>
        </w:rPr>
        <w:t>Заказчик обязуется</w:t>
      </w:r>
      <w:r>
        <w:rPr>
          <w:spacing w:val="-1"/>
          <w:sz w:val="28"/>
          <w:szCs w:val="28"/>
        </w:rPr>
        <w:t xml:space="preserve">: 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Подписать Акт разграничения балансовой принадлеж</w:t>
      </w:r>
      <w:r w:rsidR="00307D4F">
        <w:rPr>
          <w:spacing w:val="-1"/>
          <w:sz w:val="28"/>
          <w:szCs w:val="28"/>
        </w:rPr>
        <w:t>ности.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Обеспечивать доступ уполномоченных представителей Исполнителя к </w:t>
      </w:r>
      <w:proofErr w:type="spellStart"/>
      <w:r>
        <w:rPr>
          <w:spacing w:val="-1"/>
          <w:sz w:val="28"/>
          <w:szCs w:val="28"/>
        </w:rPr>
        <w:t>энергопринимающим</w:t>
      </w:r>
      <w:proofErr w:type="spellEnd"/>
      <w:r>
        <w:rPr>
          <w:spacing w:val="-1"/>
          <w:sz w:val="28"/>
          <w:szCs w:val="28"/>
        </w:rPr>
        <w:t xml:space="preserve"> устройствам Заказчика для проведения технического осмотра (обследования) присоединенных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Своевременно осуществлять комплекс профилактических работ и мероприятий по содержанию в надлежащем состоянии электрических сетей,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Незамедлительно информировать Исполнителя об аварийных ситуациях в электрических сетях, влияющих на исполнение обязательств по настоящему договору.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Выполнять требования технических условий.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Потреблят</w:t>
      </w:r>
      <w:r w:rsidR="00307D4F">
        <w:rPr>
          <w:spacing w:val="-1"/>
          <w:sz w:val="28"/>
          <w:szCs w:val="28"/>
        </w:rPr>
        <w:t xml:space="preserve">ь мощность не более </w:t>
      </w:r>
      <w:proofErr w:type="gramStart"/>
      <w:r w:rsidR="00307D4F">
        <w:rPr>
          <w:spacing w:val="-1"/>
          <w:sz w:val="28"/>
          <w:szCs w:val="28"/>
        </w:rPr>
        <w:t>разрешенной</w:t>
      </w:r>
      <w:proofErr w:type="gramEnd"/>
      <w:r>
        <w:rPr>
          <w:spacing w:val="-1"/>
          <w:sz w:val="28"/>
          <w:szCs w:val="28"/>
        </w:rPr>
        <w:t>.</w:t>
      </w:r>
    </w:p>
    <w:p w:rsidR="002B2FC3" w:rsidRDefault="002B2FC3" w:rsidP="002B2FC3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Обеспечивать надлежащее техническое состояние и безопасность эксплуатируемых сетей, приборов и оборудования, соблюдать установленный режим потребления электроэнергии.</w:t>
      </w:r>
    </w:p>
    <w:p w:rsidR="002F18BB" w:rsidRDefault="008B3897" w:rsidP="008B38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F85A81" w:rsidRDefault="002F18BB" w:rsidP="008B38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F85A81">
        <w:rPr>
          <w:spacing w:val="-1"/>
          <w:sz w:val="28"/>
          <w:szCs w:val="28"/>
        </w:rPr>
        <w:t xml:space="preserve">Возможность подачи заявки на осуществление технологического присоединения </w:t>
      </w:r>
      <w:proofErr w:type="spellStart"/>
      <w:r w:rsidR="00F85A81">
        <w:rPr>
          <w:spacing w:val="-1"/>
          <w:sz w:val="28"/>
          <w:szCs w:val="28"/>
        </w:rPr>
        <w:t>энергопринимающих</w:t>
      </w:r>
      <w:proofErr w:type="spellEnd"/>
      <w:r w:rsidR="00F85A81">
        <w:rPr>
          <w:spacing w:val="-1"/>
          <w:sz w:val="28"/>
          <w:szCs w:val="28"/>
        </w:rPr>
        <w:t xml:space="preserve"> устройств есть.</w:t>
      </w:r>
    </w:p>
    <w:p w:rsidR="00307D4F" w:rsidRDefault="00F85A81" w:rsidP="00307D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Обработка заявок на технологическое присоединение к электрическим сетям происходит </w:t>
      </w:r>
      <w:r w:rsidR="00792D7C">
        <w:rPr>
          <w:spacing w:val="-1"/>
          <w:sz w:val="28"/>
          <w:szCs w:val="28"/>
        </w:rPr>
        <w:t>согласно установленному регламенту, в установленные законодательством сроки.</w:t>
      </w:r>
    </w:p>
    <w:p w:rsidR="00733289" w:rsidRDefault="002F18BB" w:rsidP="00307D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733289">
        <w:rPr>
          <w:spacing w:val="-1"/>
          <w:sz w:val="28"/>
          <w:szCs w:val="28"/>
        </w:rPr>
        <w:t xml:space="preserve">Инвестиционных программ и проектов инвестиционных программ </w:t>
      </w:r>
      <w:r w:rsidR="0049125A">
        <w:rPr>
          <w:spacing w:val="-1"/>
          <w:sz w:val="28"/>
          <w:szCs w:val="28"/>
        </w:rPr>
        <w:t>в 2013г. и на 2014г.  нет.</w:t>
      </w:r>
    </w:p>
    <w:p w:rsidR="00DC28CD" w:rsidRDefault="002F18BB" w:rsidP="00307D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B28FB">
        <w:rPr>
          <w:spacing w:val="-1"/>
          <w:sz w:val="28"/>
          <w:szCs w:val="28"/>
        </w:rPr>
        <w:t>Приобретение, стоимость и объемы товаров, необходимых для оказания услуг по пере</w:t>
      </w:r>
      <w:r>
        <w:rPr>
          <w:spacing w:val="-1"/>
          <w:sz w:val="28"/>
          <w:szCs w:val="28"/>
        </w:rPr>
        <w:t xml:space="preserve">даче электроэнергии производится </w:t>
      </w:r>
      <w:r w:rsidR="00DC28CD">
        <w:rPr>
          <w:spacing w:val="-1"/>
          <w:sz w:val="28"/>
          <w:szCs w:val="28"/>
        </w:rPr>
        <w:t xml:space="preserve">в соответствии с общезаводским </w:t>
      </w:r>
      <w:r>
        <w:rPr>
          <w:spacing w:val="-1"/>
          <w:sz w:val="28"/>
          <w:szCs w:val="28"/>
        </w:rPr>
        <w:t xml:space="preserve"> Положени</w:t>
      </w:r>
      <w:r w:rsidR="00DC28CD">
        <w:rPr>
          <w:spacing w:val="-1"/>
          <w:sz w:val="28"/>
          <w:szCs w:val="28"/>
        </w:rPr>
        <w:t xml:space="preserve">ем ПО 65-2012 «Порядок выбора подрядных организаций на тендерной основе для проведения капитальных ремонтов, обслуживания оборудования и строительных работ </w:t>
      </w:r>
      <w:proofErr w:type="spellStart"/>
      <w:r w:rsidR="00DC28CD">
        <w:rPr>
          <w:spacing w:val="-1"/>
          <w:sz w:val="28"/>
          <w:szCs w:val="28"/>
        </w:rPr>
        <w:t>производствееного</w:t>
      </w:r>
      <w:proofErr w:type="spellEnd"/>
      <w:r w:rsidR="00DC28CD">
        <w:rPr>
          <w:spacing w:val="-1"/>
          <w:sz w:val="28"/>
          <w:szCs w:val="28"/>
        </w:rPr>
        <w:t xml:space="preserve"> характера».</w:t>
      </w:r>
    </w:p>
    <w:p w:rsidR="00307D4F" w:rsidRDefault="002F18BB" w:rsidP="00307D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Лиц, намеревающихся перераспределить  максимальную мощность принадлежащих им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 в пользу иных лиц, нет.</w:t>
      </w:r>
    </w:p>
    <w:p w:rsidR="002F18BB" w:rsidRDefault="002F18BB" w:rsidP="00307D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Качество обслуживания потребителей услуг сетевой организации соответствует ГОСТ54143-2010 и ГОСТ 29322-92.</w:t>
      </w:r>
    </w:p>
    <w:sectPr w:rsidR="002F18BB" w:rsidSect="0049125A">
      <w:footerReference w:type="default" r:id="rId9"/>
      <w:pgSz w:w="16838" w:h="11906" w:orient="landscape"/>
      <w:pgMar w:top="709" w:right="568" w:bottom="850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CD" w:rsidRDefault="00DC28CD" w:rsidP="00357AE0">
      <w:r>
        <w:separator/>
      </w:r>
    </w:p>
  </w:endnote>
  <w:endnote w:type="continuationSeparator" w:id="1">
    <w:p w:rsidR="00DC28CD" w:rsidRDefault="00DC28CD" w:rsidP="0035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12227"/>
      <w:docPartObj>
        <w:docPartGallery w:val="Page Numbers (Bottom of Page)"/>
        <w:docPartUnique/>
      </w:docPartObj>
    </w:sdtPr>
    <w:sdtContent>
      <w:p w:rsidR="00DC28CD" w:rsidRDefault="00DC28CD">
        <w:pPr>
          <w:pStyle w:val="a7"/>
          <w:jc w:val="right"/>
        </w:pPr>
        <w:fldSimple w:instr=" PAGE   \* MERGEFORMAT ">
          <w:r w:rsidR="009F0FD8">
            <w:rPr>
              <w:noProof/>
            </w:rPr>
            <w:t>7</w:t>
          </w:r>
        </w:fldSimple>
      </w:p>
    </w:sdtContent>
  </w:sdt>
  <w:p w:rsidR="00DC28CD" w:rsidRDefault="00DC28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CD" w:rsidRDefault="00DC28CD" w:rsidP="00357AE0">
      <w:r>
        <w:separator/>
      </w:r>
    </w:p>
  </w:footnote>
  <w:footnote w:type="continuationSeparator" w:id="1">
    <w:p w:rsidR="00DC28CD" w:rsidRDefault="00DC28CD" w:rsidP="00357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310"/>
    <w:multiLevelType w:val="multilevel"/>
    <w:tmpl w:val="D9F08B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>
    <w:nsid w:val="39257DD0"/>
    <w:multiLevelType w:val="multilevel"/>
    <w:tmpl w:val="DDD4B1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>
    <w:nsid w:val="6A103E93"/>
    <w:multiLevelType w:val="multilevel"/>
    <w:tmpl w:val="BE36BA7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7C92434F"/>
    <w:multiLevelType w:val="multilevel"/>
    <w:tmpl w:val="0B2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B54"/>
    <w:rsid w:val="00027EE3"/>
    <w:rsid w:val="000757BB"/>
    <w:rsid w:val="000D409E"/>
    <w:rsid w:val="000F4626"/>
    <w:rsid w:val="00131497"/>
    <w:rsid w:val="0015040C"/>
    <w:rsid w:val="00156A5C"/>
    <w:rsid w:val="00160401"/>
    <w:rsid w:val="00165703"/>
    <w:rsid w:val="00167B93"/>
    <w:rsid w:val="00182786"/>
    <w:rsid w:val="001844C3"/>
    <w:rsid w:val="001E4503"/>
    <w:rsid w:val="001F162B"/>
    <w:rsid w:val="00237E2B"/>
    <w:rsid w:val="002B2FC3"/>
    <w:rsid w:val="002E116C"/>
    <w:rsid w:val="002F18BB"/>
    <w:rsid w:val="00307D4F"/>
    <w:rsid w:val="003112B7"/>
    <w:rsid w:val="00317070"/>
    <w:rsid w:val="00333F9E"/>
    <w:rsid w:val="00354D01"/>
    <w:rsid w:val="00357AE0"/>
    <w:rsid w:val="00364DF9"/>
    <w:rsid w:val="00371662"/>
    <w:rsid w:val="00396A4E"/>
    <w:rsid w:val="003A0715"/>
    <w:rsid w:val="003A0DC3"/>
    <w:rsid w:val="003C1402"/>
    <w:rsid w:val="00413AD7"/>
    <w:rsid w:val="00474BFE"/>
    <w:rsid w:val="00476ADF"/>
    <w:rsid w:val="0048192A"/>
    <w:rsid w:val="0049125A"/>
    <w:rsid w:val="004A6C06"/>
    <w:rsid w:val="004F484D"/>
    <w:rsid w:val="005157F9"/>
    <w:rsid w:val="00526B54"/>
    <w:rsid w:val="00534768"/>
    <w:rsid w:val="00547232"/>
    <w:rsid w:val="00550425"/>
    <w:rsid w:val="005569B9"/>
    <w:rsid w:val="00562CF2"/>
    <w:rsid w:val="005D7447"/>
    <w:rsid w:val="005D78DC"/>
    <w:rsid w:val="00603B64"/>
    <w:rsid w:val="00612A06"/>
    <w:rsid w:val="00633B16"/>
    <w:rsid w:val="00644205"/>
    <w:rsid w:val="0068564B"/>
    <w:rsid w:val="006A15D8"/>
    <w:rsid w:val="00723269"/>
    <w:rsid w:val="00732A01"/>
    <w:rsid w:val="00733289"/>
    <w:rsid w:val="007358CF"/>
    <w:rsid w:val="00737299"/>
    <w:rsid w:val="00776C29"/>
    <w:rsid w:val="00792D7C"/>
    <w:rsid w:val="007A5AEC"/>
    <w:rsid w:val="007B0C1A"/>
    <w:rsid w:val="007F1F64"/>
    <w:rsid w:val="00833FEB"/>
    <w:rsid w:val="008752E6"/>
    <w:rsid w:val="008B3897"/>
    <w:rsid w:val="008E5A2C"/>
    <w:rsid w:val="008F4E8A"/>
    <w:rsid w:val="0094012E"/>
    <w:rsid w:val="009602B7"/>
    <w:rsid w:val="00964C93"/>
    <w:rsid w:val="00973C76"/>
    <w:rsid w:val="009951F0"/>
    <w:rsid w:val="009A4717"/>
    <w:rsid w:val="009B3744"/>
    <w:rsid w:val="009D2636"/>
    <w:rsid w:val="009E1306"/>
    <w:rsid w:val="009F0FD8"/>
    <w:rsid w:val="00A10C18"/>
    <w:rsid w:val="00A25C19"/>
    <w:rsid w:val="00A463FB"/>
    <w:rsid w:val="00AB4AF9"/>
    <w:rsid w:val="00AB586C"/>
    <w:rsid w:val="00AC7C5D"/>
    <w:rsid w:val="00B36723"/>
    <w:rsid w:val="00B57623"/>
    <w:rsid w:val="00B77C66"/>
    <w:rsid w:val="00B83214"/>
    <w:rsid w:val="00B939E2"/>
    <w:rsid w:val="00BA2D06"/>
    <w:rsid w:val="00BB28FB"/>
    <w:rsid w:val="00C14098"/>
    <w:rsid w:val="00C441DE"/>
    <w:rsid w:val="00C76231"/>
    <w:rsid w:val="00C83FB1"/>
    <w:rsid w:val="00CD2C63"/>
    <w:rsid w:val="00CE4AB5"/>
    <w:rsid w:val="00D35DBE"/>
    <w:rsid w:val="00D469F0"/>
    <w:rsid w:val="00D46A43"/>
    <w:rsid w:val="00D65BDD"/>
    <w:rsid w:val="00D73209"/>
    <w:rsid w:val="00D97541"/>
    <w:rsid w:val="00D9761C"/>
    <w:rsid w:val="00DA0BC0"/>
    <w:rsid w:val="00DA5FEE"/>
    <w:rsid w:val="00DC28CD"/>
    <w:rsid w:val="00DF712D"/>
    <w:rsid w:val="00E6312F"/>
    <w:rsid w:val="00E97C38"/>
    <w:rsid w:val="00EB039D"/>
    <w:rsid w:val="00EB0E61"/>
    <w:rsid w:val="00ED2E18"/>
    <w:rsid w:val="00EF3B45"/>
    <w:rsid w:val="00F42369"/>
    <w:rsid w:val="00F57B43"/>
    <w:rsid w:val="00F85A81"/>
    <w:rsid w:val="00F94152"/>
    <w:rsid w:val="00F950BA"/>
    <w:rsid w:val="00F96E68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16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57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7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5CF197-3947-4FDF-A958-04F77353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lipevp1</dc:creator>
  <cp:keywords/>
  <dc:description/>
  <cp:lastModifiedBy>LIPIVT</cp:lastModifiedBy>
  <cp:revision>4</cp:revision>
  <cp:lastPrinted>2014-05-05T07:02:00Z</cp:lastPrinted>
  <dcterms:created xsi:type="dcterms:W3CDTF">2014-05-05T05:03:00Z</dcterms:created>
  <dcterms:modified xsi:type="dcterms:W3CDTF">2014-05-05T07:10:00Z</dcterms:modified>
</cp:coreProperties>
</file>